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1BD" w:rsidRPr="008071BD" w:rsidRDefault="008071BD" w:rsidP="008071BD">
      <w:pPr>
        <w:keepNext/>
        <w:keepLines/>
        <w:spacing w:after="0" w:line="276" w:lineRule="auto"/>
        <w:jc w:val="center"/>
        <w:outlineLvl w:val="0"/>
        <w:rPr>
          <w:rFonts w:eastAsia="Times New Roman" w:cstheme="minorHAnsi"/>
          <w:b/>
          <w:bCs/>
          <w:sz w:val="24"/>
          <w:szCs w:val="24"/>
          <w:u w:val="single"/>
        </w:rPr>
      </w:pPr>
      <w:r w:rsidRPr="008071BD">
        <w:rPr>
          <w:rFonts w:eastAsia="Times New Roman" w:cstheme="minorHAnsi"/>
          <w:b/>
          <w:bCs/>
          <w:sz w:val="24"/>
          <w:szCs w:val="24"/>
          <w:u w:val="single"/>
        </w:rPr>
        <w:t xml:space="preserve">DATA PRIVACY NOTICE FOR NORTH LONDON MUSLIM HOUSING ASSOCIATION </w:t>
      </w:r>
    </w:p>
    <w:p w:rsidR="008071BD" w:rsidRPr="008071BD" w:rsidRDefault="008071BD" w:rsidP="008071BD">
      <w:pPr>
        <w:keepNext/>
        <w:keepLines/>
        <w:spacing w:after="0" w:line="276" w:lineRule="auto"/>
        <w:jc w:val="center"/>
        <w:outlineLvl w:val="0"/>
        <w:rPr>
          <w:rFonts w:eastAsia="Times New Roman" w:cstheme="minorHAnsi"/>
          <w:b/>
          <w:bCs/>
          <w:sz w:val="24"/>
          <w:szCs w:val="24"/>
          <w:u w:val="single"/>
        </w:rPr>
      </w:pPr>
      <w:r w:rsidRPr="008071BD">
        <w:rPr>
          <w:rFonts w:eastAsia="Times New Roman" w:cstheme="minorHAnsi"/>
          <w:b/>
          <w:bCs/>
          <w:sz w:val="24"/>
          <w:szCs w:val="24"/>
          <w:u w:val="single"/>
        </w:rPr>
        <w:t>JOB APPLICANTS</w:t>
      </w:r>
    </w:p>
    <w:p w:rsidR="008071BD" w:rsidRPr="008071BD" w:rsidRDefault="008071BD" w:rsidP="008071BD">
      <w:pPr>
        <w:spacing w:after="200" w:line="276" w:lineRule="auto"/>
        <w:jc w:val="both"/>
        <w:rPr>
          <w:rFonts w:eastAsia="Calibri" w:cstheme="minorHAnsi"/>
          <w:sz w:val="24"/>
          <w:szCs w:val="24"/>
        </w:rPr>
      </w:pPr>
    </w:p>
    <w:p w:rsidR="008071BD" w:rsidRPr="008071BD" w:rsidRDefault="008071BD" w:rsidP="008071BD">
      <w:pPr>
        <w:numPr>
          <w:ilvl w:val="0"/>
          <w:numId w:val="1"/>
        </w:numPr>
        <w:spacing w:after="200" w:line="276" w:lineRule="auto"/>
        <w:contextualSpacing/>
        <w:jc w:val="both"/>
        <w:rPr>
          <w:rFonts w:eastAsia="Times New Roman" w:cstheme="minorHAnsi"/>
          <w:color w:val="000000"/>
          <w:sz w:val="24"/>
          <w:szCs w:val="24"/>
          <w:lang w:eastAsia="en-GB"/>
        </w:rPr>
      </w:pPr>
      <w:r w:rsidRPr="008071BD">
        <w:rPr>
          <w:rFonts w:eastAsia="Times New Roman" w:cstheme="minorHAnsi"/>
          <w:b/>
          <w:bCs/>
          <w:color w:val="000000"/>
          <w:sz w:val="24"/>
          <w:szCs w:val="24"/>
          <w:lang w:eastAsia="en-GB"/>
        </w:rPr>
        <w:t>Why have you been given this privacy notice?</w:t>
      </w:r>
    </w:p>
    <w:p w:rsidR="008071BD" w:rsidRPr="008071BD" w:rsidRDefault="008071BD" w:rsidP="008071BD">
      <w:pPr>
        <w:spacing w:after="200" w:line="276" w:lineRule="auto"/>
        <w:ind w:left="360"/>
        <w:contextualSpacing/>
        <w:jc w:val="both"/>
        <w:rPr>
          <w:rFonts w:eastAsia="Times New Roman" w:cstheme="minorHAnsi"/>
          <w:color w:val="000000"/>
          <w:sz w:val="24"/>
          <w:szCs w:val="24"/>
          <w:lang w:eastAsia="en-GB"/>
        </w:rPr>
      </w:pPr>
    </w:p>
    <w:p w:rsidR="008071BD" w:rsidRPr="008071BD" w:rsidRDefault="008071BD" w:rsidP="008071BD">
      <w:pPr>
        <w:spacing w:after="200" w:line="276"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North London Muslim Housing Association is a “data controller”. This means we are required under data protection legislation to notify you of how we will, collect process and store your personal data during this application and recruitment process. We will also explain what rights you have in relation to how we process your personal data.</w:t>
      </w:r>
    </w:p>
    <w:p w:rsidR="008071BD" w:rsidRPr="008071BD" w:rsidRDefault="008071BD" w:rsidP="008071BD">
      <w:pPr>
        <w:spacing w:after="200" w:line="276" w:lineRule="auto"/>
        <w:contextualSpacing/>
        <w:jc w:val="both"/>
        <w:rPr>
          <w:rFonts w:eastAsia="Times New Roman" w:cstheme="minorHAnsi"/>
          <w:color w:val="000000"/>
          <w:sz w:val="24"/>
          <w:szCs w:val="24"/>
          <w:lang w:eastAsia="en-GB"/>
        </w:rPr>
      </w:pPr>
    </w:p>
    <w:p w:rsidR="008071BD" w:rsidRPr="008071BD" w:rsidRDefault="008071BD" w:rsidP="008071BD">
      <w:pPr>
        <w:numPr>
          <w:ilvl w:val="0"/>
          <w:numId w:val="1"/>
        </w:numPr>
        <w:spacing w:after="200" w:line="276" w:lineRule="auto"/>
        <w:contextualSpacing/>
        <w:jc w:val="both"/>
        <w:rPr>
          <w:rFonts w:eastAsia="Times New Roman" w:cstheme="minorHAnsi"/>
          <w:b/>
          <w:sz w:val="24"/>
          <w:szCs w:val="24"/>
          <w:lang w:eastAsia="en-GB"/>
        </w:rPr>
      </w:pPr>
      <w:r w:rsidRPr="008071BD">
        <w:rPr>
          <w:rFonts w:eastAsia="Times New Roman" w:cstheme="minorHAnsi"/>
          <w:b/>
          <w:sz w:val="24"/>
          <w:szCs w:val="24"/>
          <w:lang w:eastAsia="en-GB"/>
        </w:rPr>
        <w:t xml:space="preserve">What are our obligations to you in relation to how we process your personal data? </w:t>
      </w:r>
    </w:p>
    <w:p w:rsidR="008071BD" w:rsidRPr="008071BD" w:rsidRDefault="008071BD" w:rsidP="008071BD">
      <w:pPr>
        <w:spacing w:after="200" w:line="276" w:lineRule="auto"/>
        <w:contextualSpacing/>
        <w:jc w:val="both"/>
        <w:rPr>
          <w:rFonts w:eastAsia="Times New Roman" w:cstheme="minorHAnsi"/>
          <w:b/>
          <w:sz w:val="24"/>
          <w:szCs w:val="24"/>
          <w:lang w:eastAsia="en-GB"/>
        </w:rPr>
      </w:pPr>
    </w:p>
    <w:p w:rsidR="008071BD" w:rsidRPr="008071BD" w:rsidRDefault="008071BD" w:rsidP="008071BD">
      <w:pPr>
        <w:spacing w:after="200" w:line="276"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We are required by law to ensure that when processing any of your personal data that it is:  </w:t>
      </w:r>
    </w:p>
    <w:p w:rsidR="008071BD" w:rsidRPr="008071BD" w:rsidRDefault="008071BD" w:rsidP="008071BD">
      <w:pPr>
        <w:spacing w:after="200" w:line="276" w:lineRule="auto"/>
        <w:ind w:left="360"/>
        <w:contextualSpacing/>
        <w:jc w:val="both"/>
        <w:rPr>
          <w:rFonts w:eastAsia="Times New Roman" w:cstheme="minorHAnsi"/>
          <w:b/>
          <w:sz w:val="24"/>
          <w:szCs w:val="24"/>
          <w:lang w:eastAsia="en-GB"/>
        </w:rPr>
      </w:pPr>
    </w:p>
    <w:p w:rsidR="008071BD" w:rsidRPr="008071BD" w:rsidRDefault="008071BD" w:rsidP="008071BD">
      <w:pPr>
        <w:numPr>
          <w:ilvl w:val="0"/>
          <w:numId w:val="2"/>
        </w:numPr>
        <w:spacing w:after="200" w:line="276" w:lineRule="auto"/>
        <w:ind w:left="426" w:hanging="426"/>
        <w:contextualSpacing/>
        <w:jc w:val="both"/>
        <w:rPr>
          <w:rFonts w:eastAsia="Times New Roman" w:cstheme="minorHAnsi"/>
          <w:b/>
          <w:sz w:val="24"/>
          <w:szCs w:val="24"/>
          <w:lang w:eastAsia="en-GB"/>
        </w:rPr>
      </w:pPr>
      <w:r w:rsidRPr="008071BD">
        <w:rPr>
          <w:rFonts w:eastAsia="Times New Roman" w:cstheme="minorHAnsi"/>
          <w:color w:val="000000"/>
          <w:sz w:val="24"/>
          <w:szCs w:val="24"/>
          <w:lang w:eastAsia="en-GB"/>
        </w:rPr>
        <w:t>Used lawfully, fairly and in a transparent way.</w:t>
      </w:r>
    </w:p>
    <w:p w:rsidR="008071BD" w:rsidRPr="008071BD" w:rsidRDefault="008071BD" w:rsidP="008071BD">
      <w:pPr>
        <w:numPr>
          <w:ilvl w:val="0"/>
          <w:numId w:val="2"/>
        </w:numPr>
        <w:spacing w:after="200" w:line="276" w:lineRule="auto"/>
        <w:ind w:left="426" w:hanging="426"/>
        <w:contextualSpacing/>
        <w:jc w:val="both"/>
        <w:rPr>
          <w:rFonts w:eastAsia="Times New Roman" w:cstheme="minorHAnsi"/>
          <w:b/>
          <w:sz w:val="24"/>
          <w:szCs w:val="24"/>
          <w:lang w:eastAsia="en-GB"/>
        </w:rPr>
      </w:pPr>
      <w:r w:rsidRPr="008071BD">
        <w:rPr>
          <w:rFonts w:eastAsia="Times New Roman" w:cstheme="minorHAnsi"/>
          <w:color w:val="000000"/>
          <w:sz w:val="24"/>
          <w:szCs w:val="24"/>
          <w:lang w:eastAsia="en-GB"/>
        </w:rPr>
        <w:t>Collected only for valid purposes that we have clearly explained to you and not used in any way that is incompatible with those purposes.</w:t>
      </w:r>
    </w:p>
    <w:p w:rsidR="008071BD" w:rsidRPr="008071BD" w:rsidRDefault="008071BD" w:rsidP="008071BD">
      <w:pPr>
        <w:numPr>
          <w:ilvl w:val="0"/>
          <w:numId w:val="2"/>
        </w:numPr>
        <w:spacing w:after="200" w:line="276" w:lineRule="auto"/>
        <w:ind w:left="426" w:hanging="426"/>
        <w:contextualSpacing/>
        <w:jc w:val="both"/>
        <w:rPr>
          <w:rFonts w:eastAsia="Times New Roman" w:cstheme="minorHAnsi"/>
          <w:b/>
          <w:sz w:val="24"/>
          <w:szCs w:val="24"/>
          <w:lang w:eastAsia="en-GB"/>
        </w:rPr>
      </w:pPr>
      <w:r w:rsidRPr="008071BD">
        <w:rPr>
          <w:rFonts w:eastAsia="Times New Roman" w:cstheme="minorHAnsi"/>
          <w:color w:val="000000"/>
          <w:sz w:val="24"/>
          <w:szCs w:val="24"/>
          <w:lang w:eastAsia="en-GB"/>
        </w:rPr>
        <w:t>Relevant to the purposes we have told you about and limited only to those purposes.</w:t>
      </w:r>
    </w:p>
    <w:p w:rsidR="008071BD" w:rsidRPr="008071BD" w:rsidRDefault="008071BD" w:rsidP="008071BD">
      <w:pPr>
        <w:numPr>
          <w:ilvl w:val="0"/>
          <w:numId w:val="2"/>
        </w:numPr>
        <w:spacing w:after="200" w:line="276" w:lineRule="auto"/>
        <w:ind w:left="426" w:hanging="426"/>
        <w:contextualSpacing/>
        <w:jc w:val="both"/>
        <w:rPr>
          <w:rFonts w:eastAsia="Times New Roman" w:cstheme="minorHAnsi"/>
          <w:b/>
          <w:sz w:val="24"/>
          <w:szCs w:val="24"/>
          <w:lang w:eastAsia="en-GB"/>
        </w:rPr>
      </w:pPr>
      <w:r w:rsidRPr="008071BD">
        <w:rPr>
          <w:rFonts w:eastAsia="Times New Roman" w:cstheme="minorHAnsi"/>
          <w:color w:val="000000"/>
          <w:sz w:val="24"/>
          <w:szCs w:val="24"/>
          <w:lang w:eastAsia="en-GB"/>
        </w:rPr>
        <w:t>Accurate and kept up to date.</w:t>
      </w:r>
    </w:p>
    <w:p w:rsidR="008071BD" w:rsidRPr="008071BD" w:rsidRDefault="008071BD" w:rsidP="008071BD">
      <w:pPr>
        <w:numPr>
          <w:ilvl w:val="0"/>
          <w:numId w:val="2"/>
        </w:numPr>
        <w:spacing w:after="200" w:line="276" w:lineRule="auto"/>
        <w:ind w:left="426" w:hanging="426"/>
        <w:contextualSpacing/>
        <w:jc w:val="both"/>
        <w:rPr>
          <w:rFonts w:eastAsia="Times New Roman" w:cstheme="minorHAnsi"/>
          <w:b/>
          <w:color w:val="000000"/>
          <w:sz w:val="24"/>
          <w:szCs w:val="24"/>
          <w:lang w:eastAsia="en-GB"/>
        </w:rPr>
      </w:pPr>
      <w:r w:rsidRPr="008071BD">
        <w:rPr>
          <w:rFonts w:eastAsia="Times New Roman" w:cstheme="minorHAnsi"/>
          <w:color w:val="000000"/>
          <w:sz w:val="24"/>
          <w:szCs w:val="24"/>
          <w:lang w:eastAsia="en-GB"/>
        </w:rPr>
        <w:t xml:space="preserve">Kept in a form which permits you to be identified for only </w:t>
      </w:r>
      <w:proofErr w:type="gramStart"/>
      <w:r w:rsidRPr="008071BD">
        <w:rPr>
          <w:rFonts w:eastAsia="Times New Roman" w:cstheme="minorHAnsi"/>
          <w:color w:val="000000"/>
          <w:sz w:val="24"/>
          <w:szCs w:val="24"/>
          <w:lang w:eastAsia="en-GB"/>
        </w:rPr>
        <w:t>as long as</w:t>
      </w:r>
      <w:proofErr w:type="gramEnd"/>
      <w:r w:rsidRPr="008071BD">
        <w:rPr>
          <w:rFonts w:eastAsia="Times New Roman" w:cstheme="minorHAnsi"/>
          <w:color w:val="000000"/>
          <w:sz w:val="24"/>
          <w:szCs w:val="24"/>
          <w:lang w:eastAsia="en-GB"/>
        </w:rPr>
        <w:t xml:space="preserve"> necessary for the purposes we have told you about.</w:t>
      </w:r>
    </w:p>
    <w:p w:rsidR="008071BD" w:rsidRPr="008071BD" w:rsidRDefault="008071BD" w:rsidP="008071BD">
      <w:pPr>
        <w:numPr>
          <w:ilvl w:val="0"/>
          <w:numId w:val="2"/>
        </w:numPr>
        <w:spacing w:after="200" w:line="276" w:lineRule="auto"/>
        <w:ind w:left="426" w:hanging="426"/>
        <w:contextualSpacing/>
        <w:jc w:val="both"/>
        <w:rPr>
          <w:rFonts w:eastAsia="Times New Roman" w:cstheme="minorHAnsi"/>
          <w:b/>
          <w:sz w:val="24"/>
          <w:szCs w:val="24"/>
          <w:lang w:eastAsia="en-GB"/>
        </w:rPr>
      </w:pPr>
      <w:r w:rsidRPr="008071BD">
        <w:rPr>
          <w:rFonts w:eastAsia="Times New Roman" w:cstheme="minorHAnsi"/>
          <w:color w:val="000000"/>
          <w:sz w:val="24"/>
          <w:szCs w:val="24"/>
          <w:lang w:eastAsia="en-GB"/>
        </w:rPr>
        <w:t>Kept securely.</w:t>
      </w:r>
    </w:p>
    <w:p w:rsidR="008071BD" w:rsidRPr="008071BD" w:rsidRDefault="008071BD" w:rsidP="008071BD">
      <w:pPr>
        <w:spacing w:after="200" w:line="276" w:lineRule="auto"/>
        <w:ind w:left="360"/>
        <w:contextualSpacing/>
        <w:jc w:val="both"/>
        <w:rPr>
          <w:rFonts w:eastAsia="Times New Roman" w:cstheme="minorHAnsi"/>
          <w:b/>
          <w:sz w:val="24"/>
          <w:szCs w:val="24"/>
          <w:lang w:eastAsia="en-GB"/>
        </w:rPr>
      </w:pPr>
    </w:p>
    <w:p w:rsidR="008071BD" w:rsidRPr="008071BD" w:rsidRDefault="008071BD" w:rsidP="008071BD">
      <w:pPr>
        <w:widowControl w:val="0"/>
        <w:numPr>
          <w:ilvl w:val="0"/>
          <w:numId w:val="1"/>
        </w:numPr>
        <w:autoSpaceDE w:val="0"/>
        <w:autoSpaceDN w:val="0"/>
        <w:adjustRightInd w:val="0"/>
        <w:spacing w:before="200" w:after="20" w:line="240" w:lineRule="auto"/>
        <w:ind w:right="50"/>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What personal data will we collect, use and store about you?</w:t>
      </w:r>
    </w:p>
    <w:p w:rsidR="008071BD" w:rsidRPr="008071BD" w:rsidRDefault="008071BD" w:rsidP="008071BD">
      <w:pPr>
        <w:widowControl w:val="0"/>
        <w:autoSpaceDE w:val="0"/>
        <w:autoSpaceDN w:val="0"/>
        <w:adjustRightInd w:val="0"/>
        <w:spacing w:before="200" w:after="20" w:line="240" w:lineRule="auto"/>
        <w:ind w:left="360" w:right="50"/>
        <w:contextualSpacing/>
        <w:jc w:val="both"/>
        <w:rPr>
          <w:rFonts w:eastAsia="Times New Roman" w:cstheme="minorHAnsi"/>
          <w:b/>
          <w:color w:val="000000"/>
          <w:sz w:val="24"/>
          <w:szCs w:val="24"/>
          <w:lang w:eastAsia="en-GB"/>
        </w:rPr>
      </w:pP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In order to process your job application, we will collect the following information about you:</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your name, permanent address, present address (if different), home telephone, mobile telephone, email address and national insurance number;</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 xml:space="preserve">details of membership of professional organisations or associations. </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your connection to a NLMHA staff member or committee member</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confirmation of whether you are a NLMHA shareholder</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 xml:space="preserve">details of any languages you speak </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 xml:space="preserve">your secondary school subjects and grades </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 xml:space="preserve">any college university qualifications and grade attained </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 xml:space="preserve">any </w:t>
      </w:r>
      <w:r w:rsidR="007A5D16" w:rsidRPr="008071BD">
        <w:rPr>
          <w:rFonts w:eastAsia="Times New Roman" w:cstheme="minorHAnsi"/>
          <w:sz w:val="24"/>
          <w:szCs w:val="24"/>
          <w:lang w:eastAsia="en-GB"/>
        </w:rPr>
        <w:t>job-related</w:t>
      </w:r>
      <w:r w:rsidRPr="008071BD">
        <w:rPr>
          <w:rFonts w:eastAsia="Times New Roman" w:cstheme="minorHAnsi"/>
          <w:sz w:val="24"/>
          <w:szCs w:val="24"/>
          <w:lang w:eastAsia="en-GB"/>
        </w:rPr>
        <w:t xml:space="preserve"> training courses  </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 xml:space="preserve">your employment history </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lastRenderedPageBreak/>
        <w:t>explanation for the application of your previous experience, education, training, professional membership, abilities, skills, knowledge and any other information on the application form;</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 xml:space="preserve">notes from any interview; </w:t>
      </w:r>
    </w:p>
    <w:p w:rsidR="008071BD" w:rsidRPr="008071BD" w:rsidRDefault="008071BD" w:rsidP="008071BD">
      <w:pPr>
        <w:numPr>
          <w:ilvl w:val="0"/>
          <w:numId w:val="4"/>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 xml:space="preserve">any reference </w:t>
      </w:r>
    </w:p>
    <w:p w:rsidR="008071BD" w:rsidRPr="008071BD" w:rsidRDefault="008071BD" w:rsidP="008071BD">
      <w:pPr>
        <w:widowControl w:val="0"/>
        <w:autoSpaceDE w:val="0"/>
        <w:autoSpaceDN w:val="0"/>
        <w:adjustRightInd w:val="0"/>
        <w:spacing w:before="200" w:after="0" w:line="240" w:lineRule="auto"/>
        <w:jc w:val="both"/>
        <w:rPr>
          <w:rFonts w:eastAsia="Calibri" w:cstheme="minorHAnsi"/>
          <w:color w:val="000000"/>
          <w:sz w:val="24"/>
          <w:szCs w:val="24"/>
        </w:rPr>
      </w:pPr>
      <w:r w:rsidRPr="008071BD">
        <w:rPr>
          <w:rFonts w:eastAsia="Calibri" w:cstheme="minorHAnsi"/>
          <w:color w:val="000000"/>
          <w:sz w:val="24"/>
          <w:szCs w:val="24"/>
        </w:rPr>
        <w:t>We may also collect, store and use the following “special categories” of more sensitive personal information:</w:t>
      </w:r>
    </w:p>
    <w:p w:rsidR="008071BD" w:rsidRPr="008071BD" w:rsidRDefault="008071BD" w:rsidP="008071BD">
      <w:pPr>
        <w:widowControl w:val="0"/>
        <w:numPr>
          <w:ilvl w:val="0"/>
          <w:numId w:val="5"/>
        </w:numPr>
        <w:autoSpaceDE w:val="0"/>
        <w:autoSpaceDN w:val="0"/>
        <w:adjustRightInd w:val="0"/>
        <w:spacing w:before="200" w:after="0" w:line="240" w:lineRule="auto"/>
        <w:ind w:left="426" w:hanging="426"/>
        <w:contextualSpacing/>
        <w:jc w:val="both"/>
        <w:rPr>
          <w:rFonts w:eastAsia="Times New Roman" w:cstheme="minorHAnsi"/>
          <w:color w:val="000000"/>
          <w:sz w:val="24"/>
          <w:szCs w:val="24"/>
          <w:lang w:eastAsia="en-GB"/>
        </w:rPr>
      </w:pPr>
      <w:r w:rsidRPr="008071BD">
        <w:rPr>
          <w:rFonts w:eastAsia="Times New Roman" w:cstheme="minorHAnsi"/>
          <w:sz w:val="24"/>
          <w:szCs w:val="24"/>
          <w:lang w:eastAsia="en-GB"/>
        </w:rPr>
        <w:t>Equal opportunities monitoring information.</w:t>
      </w:r>
    </w:p>
    <w:p w:rsidR="008071BD" w:rsidRDefault="008071BD" w:rsidP="008071BD">
      <w:pPr>
        <w:widowControl w:val="0"/>
        <w:numPr>
          <w:ilvl w:val="0"/>
          <w:numId w:val="5"/>
        </w:numPr>
        <w:autoSpaceDE w:val="0"/>
        <w:autoSpaceDN w:val="0"/>
        <w:adjustRightInd w:val="0"/>
        <w:spacing w:before="200" w:after="0" w:line="240" w:lineRule="auto"/>
        <w:ind w:left="426" w:hanging="426"/>
        <w:contextualSpacing/>
        <w:jc w:val="both"/>
        <w:rPr>
          <w:rFonts w:eastAsia="Times New Roman" w:cstheme="minorHAnsi"/>
          <w:color w:val="000000"/>
          <w:sz w:val="24"/>
          <w:szCs w:val="24"/>
          <w:lang w:eastAsia="en-GB"/>
        </w:rPr>
      </w:pPr>
      <w:r w:rsidRPr="008071BD">
        <w:rPr>
          <w:rFonts w:eastAsia="Times New Roman" w:cstheme="minorHAnsi"/>
          <w:sz w:val="24"/>
          <w:szCs w:val="24"/>
          <w:lang w:eastAsia="en-GB"/>
        </w:rPr>
        <w:t>Whether or not you have a disability for which the organisation needs to make reasonable adjustments during the recruitment process.</w:t>
      </w:r>
    </w:p>
    <w:p w:rsidR="008071BD" w:rsidRPr="008071BD" w:rsidRDefault="008071BD" w:rsidP="008071BD">
      <w:pPr>
        <w:widowControl w:val="0"/>
        <w:numPr>
          <w:ilvl w:val="0"/>
          <w:numId w:val="5"/>
        </w:numPr>
        <w:autoSpaceDE w:val="0"/>
        <w:autoSpaceDN w:val="0"/>
        <w:adjustRightInd w:val="0"/>
        <w:spacing w:before="200" w:after="0" w:line="240" w:lineRule="auto"/>
        <w:ind w:left="426" w:hanging="426"/>
        <w:contextualSpacing/>
        <w:jc w:val="both"/>
        <w:rPr>
          <w:rFonts w:eastAsia="Times New Roman" w:cstheme="minorHAnsi"/>
          <w:color w:val="000000"/>
          <w:sz w:val="24"/>
          <w:szCs w:val="24"/>
          <w:lang w:eastAsia="en-GB"/>
        </w:rPr>
      </w:pPr>
    </w:p>
    <w:p w:rsidR="008071BD" w:rsidRPr="008071BD" w:rsidRDefault="008071BD" w:rsidP="008071BD">
      <w:pPr>
        <w:numPr>
          <w:ilvl w:val="0"/>
          <w:numId w:val="1"/>
        </w:numPr>
        <w:spacing w:after="200" w:line="276" w:lineRule="auto"/>
        <w:contextualSpacing/>
        <w:jc w:val="both"/>
        <w:rPr>
          <w:rFonts w:eastAsia="Times New Roman" w:cstheme="minorHAnsi"/>
          <w:b/>
          <w:sz w:val="24"/>
          <w:szCs w:val="24"/>
          <w:lang w:eastAsia="en-GB"/>
        </w:rPr>
      </w:pPr>
      <w:r w:rsidRPr="008071BD">
        <w:rPr>
          <w:rFonts w:eastAsia="Times New Roman" w:cstheme="minorHAnsi"/>
          <w:b/>
          <w:sz w:val="24"/>
          <w:szCs w:val="24"/>
          <w:lang w:eastAsia="en-GB"/>
        </w:rPr>
        <w:t>How do we collect your personal data?</w:t>
      </w: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We will collect this information from a range of sources, which will include your application form, CV, your passport or other identity documents, or information provided directly by you through interviews or other forms of assessment.</w:t>
      </w: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 xml:space="preserve">The organisation will also collect personal data about you from third parties, such as your referees including your former employer </w:t>
      </w: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How will we use your personal data?</w:t>
      </w:r>
    </w:p>
    <w:p w:rsidR="008071BD" w:rsidRPr="008071BD" w:rsidRDefault="008071BD" w:rsidP="008071BD">
      <w:pPr>
        <w:widowControl w:val="0"/>
        <w:autoSpaceDE w:val="0"/>
        <w:autoSpaceDN w:val="0"/>
        <w:adjustRightInd w:val="0"/>
        <w:spacing w:before="200" w:after="20" w:line="240" w:lineRule="auto"/>
        <w:ind w:right="50"/>
        <w:jc w:val="both"/>
        <w:rPr>
          <w:rFonts w:eastAsia="Calibri" w:cstheme="minorHAnsi"/>
          <w:color w:val="000000"/>
          <w:sz w:val="24"/>
          <w:szCs w:val="24"/>
        </w:rPr>
      </w:pPr>
      <w:r w:rsidRPr="008071BD">
        <w:rPr>
          <w:rFonts w:eastAsia="Calibri" w:cstheme="minorHAnsi"/>
          <w:color w:val="000000"/>
          <w:sz w:val="24"/>
          <w:szCs w:val="24"/>
        </w:rPr>
        <w:t xml:space="preserve">Throughout the recruitment process we will need to process your personal data for one or more of the following lawful bases: </w:t>
      </w:r>
    </w:p>
    <w:p w:rsidR="008071BD" w:rsidRPr="008071BD" w:rsidRDefault="008071BD" w:rsidP="008071BD">
      <w:pPr>
        <w:widowControl w:val="0"/>
        <w:numPr>
          <w:ilvl w:val="0"/>
          <w:numId w:val="3"/>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sz w:val="24"/>
          <w:szCs w:val="24"/>
          <w:lang w:eastAsia="en-GB"/>
        </w:rPr>
        <w:t xml:space="preserve">Where we need to process your personal data to take specific steps at your request before </w:t>
      </w:r>
      <w:proofErr w:type="gramStart"/>
      <w:r w:rsidRPr="008071BD">
        <w:rPr>
          <w:rFonts w:eastAsia="Times New Roman" w:cstheme="minorHAnsi"/>
          <w:sz w:val="24"/>
          <w:szCs w:val="24"/>
          <w:lang w:eastAsia="en-GB"/>
        </w:rPr>
        <w:t>entering into</w:t>
      </w:r>
      <w:proofErr w:type="gramEnd"/>
      <w:r w:rsidRPr="008071BD">
        <w:rPr>
          <w:rFonts w:eastAsia="Times New Roman" w:cstheme="minorHAnsi"/>
          <w:sz w:val="24"/>
          <w:szCs w:val="24"/>
          <w:lang w:eastAsia="en-GB"/>
        </w:rPr>
        <w:t xml:space="preserve"> a contract with you or we need to process data to enter into a contract with you. This may include making reasonable adjustments to the recruitment process to accommodate disabilities as and when requested. </w:t>
      </w:r>
    </w:p>
    <w:p w:rsidR="008071BD" w:rsidRPr="008071BD" w:rsidRDefault="008071BD" w:rsidP="008071BD">
      <w:pPr>
        <w:widowControl w:val="0"/>
        <w:numPr>
          <w:ilvl w:val="0"/>
          <w:numId w:val="3"/>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Where we need to process your personal data to comply with a legal obligation, for example if your application is </w:t>
      </w:r>
      <w:proofErr w:type="gramStart"/>
      <w:r w:rsidRPr="008071BD">
        <w:rPr>
          <w:rFonts w:eastAsia="Times New Roman" w:cstheme="minorHAnsi"/>
          <w:color w:val="000000"/>
          <w:sz w:val="24"/>
          <w:szCs w:val="24"/>
          <w:lang w:eastAsia="en-GB"/>
        </w:rPr>
        <w:t>successful</w:t>
      </w:r>
      <w:proofErr w:type="gramEnd"/>
      <w:r w:rsidRPr="008071BD">
        <w:rPr>
          <w:rFonts w:eastAsia="Times New Roman" w:cstheme="minorHAnsi"/>
          <w:color w:val="000000"/>
          <w:sz w:val="24"/>
          <w:szCs w:val="24"/>
          <w:lang w:eastAsia="en-GB"/>
        </w:rPr>
        <w:t xml:space="preserve"> we will check your right to work in the UK before a job offer is made. </w:t>
      </w:r>
    </w:p>
    <w:p w:rsidR="008071BD" w:rsidRPr="008071BD" w:rsidRDefault="008071BD" w:rsidP="008071BD">
      <w:pPr>
        <w:widowControl w:val="0"/>
        <w:numPr>
          <w:ilvl w:val="0"/>
          <w:numId w:val="3"/>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Our legitimate reason for processing your personal data is to enable us to gather data so that we can assess which candidate’s skills and experience is the best match with our job role requirements and therefore suitable for employment. We also need to process job application information in order to respond to and defend against legal complaints. We will process your personal data for these legitimate reasons provided that your interests and fundamental rights do not override those interests.</w:t>
      </w:r>
    </w:p>
    <w:p w:rsidR="008071BD" w:rsidRPr="008071BD" w:rsidRDefault="008071BD" w:rsidP="008071BD">
      <w:pPr>
        <w:widowControl w:val="0"/>
        <w:numPr>
          <w:ilvl w:val="0"/>
          <w:numId w:val="3"/>
        </w:numPr>
        <w:autoSpaceDE w:val="0"/>
        <w:autoSpaceDN w:val="0"/>
        <w:adjustRightInd w:val="0"/>
        <w:spacing w:before="200" w:after="20" w:line="240" w:lineRule="auto"/>
        <w:ind w:left="426" w:right="50" w:hanging="426"/>
        <w:contextualSpacing/>
        <w:jc w:val="both"/>
        <w:rPr>
          <w:rFonts w:eastAsia="Times New Roman" w:cstheme="minorHAnsi"/>
          <w:sz w:val="24"/>
          <w:szCs w:val="24"/>
          <w:lang w:eastAsia="en-GB"/>
        </w:rPr>
      </w:pPr>
      <w:r w:rsidRPr="008071BD">
        <w:rPr>
          <w:rFonts w:eastAsia="Times New Roman" w:cstheme="minorHAnsi"/>
          <w:color w:val="000000"/>
          <w:sz w:val="24"/>
          <w:szCs w:val="24"/>
          <w:lang w:eastAsia="en-GB"/>
        </w:rPr>
        <w:t>Where we need to protect your interests (or someone else’s interests).</w:t>
      </w:r>
      <w:r w:rsidRPr="008071BD">
        <w:rPr>
          <w:rFonts w:eastAsia="Times New Roman" w:cstheme="minorHAnsi"/>
          <w:sz w:val="24"/>
          <w:szCs w:val="24"/>
          <w:lang w:eastAsia="en-GB"/>
        </w:rPr>
        <w:t xml:space="preserve"> </w:t>
      </w:r>
    </w:p>
    <w:p w:rsidR="008071BD" w:rsidRDefault="008071BD" w:rsidP="008071BD">
      <w:pPr>
        <w:widowControl w:val="0"/>
        <w:numPr>
          <w:ilvl w:val="0"/>
          <w:numId w:val="3"/>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Where it is needed in the public interest or for official purposes.</w:t>
      </w:r>
    </w:p>
    <w:p w:rsidR="008071BD" w:rsidRDefault="008071BD" w:rsidP="008071BD">
      <w:pPr>
        <w:widowControl w:val="0"/>
        <w:autoSpaceDE w:val="0"/>
        <w:autoSpaceDN w:val="0"/>
        <w:adjustRightInd w:val="0"/>
        <w:spacing w:before="200" w:after="20" w:line="240" w:lineRule="auto"/>
        <w:ind w:right="50"/>
        <w:contextualSpacing/>
        <w:jc w:val="both"/>
        <w:rPr>
          <w:rFonts w:eastAsia="Times New Roman" w:cstheme="minorHAnsi"/>
          <w:color w:val="000000"/>
          <w:sz w:val="24"/>
          <w:szCs w:val="24"/>
          <w:lang w:eastAsia="en-GB"/>
        </w:rPr>
      </w:pPr>
    </w:p>
    <w:p w:rsidR="008071BD" w:rsidRDefault="008071BD" w:rsidP="008071BD">
      <w:pPr>
        <w:widowControl w:val="0"/>
        <w:autoSpaceDE w:val="0"/>
        <w:autoSpaceDN w:val="0"/>
        <w:adjustRightInd w:val="0"/>
        <w:spacing w:before="200" w:after="20" w:line="240" w:lineRule="auto"/>
        <w:ind w:right="50"/>
        <w:contextualSpacing/>
        <w:jc w:val="both"/>
        <w:rPr>
          <w:rFonts w:eastAsia="Times New Roman" w:cstheme="minorHAnsi"/>
          <w:color w:val="000000"/>
          <w:sz w:val="24"/>
          <w:szCs w:val="24"/>
          <w:lang w:eastAsia="en-GB"/>
        </w:rPr>
      </w:pPr>
    </w:p>
    <w:p w:rsidR="008071BD" w:rsidRDefault="008071BD" w:rsidP="008071BD">
      <w:pPr>
        <w:widowControl w:val="0"/>
        <w:autoSpaceDE w:val="0"/>
        <w:autoSpaceDN w:val="0"/>
        <w:adjustRightInd w:val="0"/>
        <w:spacing w:before="200" w:after="20" w:line="240" w:lineRule="auto"/>
        <w:ind w:right="50"/>
        <w:contextualSpacing/>
        <w:jc w:val="both"/>
        <w:rPr>
          <w:rFonts w:eastAsia="Times New Roman" w:cstheme="minorHAnsi"/>
          <w:color w:val="000000"/>
          <w:sz w:val="24"/>
          <w:szCs w:val="24"/>
          <w:lang w:eastAsia="en-GB"/>
        </w:rPr>
      </w:pPr>
    </w:p>
    <w:p w:rsidR="008071BD" w:rsidRDefault="008071BD" w:rsidP="008071BD">
      <w:pPr>
        <w:widowControl w:val="0"/>
        <w:autoSpaceDE w:val="0"/>
        <w:autoSpaceDN w:val="0"/>
        <w:adjustRightInd w:val="0"/>
        <w:spacing w:before="200" w:after="20" w:line="240" w:lineRule="auto"/>
        <w:ind w:right="50"/>
        <w:contextualSpacing/>
        <w:jc w:val="both"/>
        <w:rPr>
          <w:rFonts w:eastAsia="Times New Roman" w:cstheme="minorHAnsi"/>
          <w:color w:val="000000"/>
          <w:sz w:val="24"/>
          <w:szCs w:val="24"/>
          <w:lang w:eastAsia="en-GB"/>
        </w:rPr>
      </w:pPr>
    </w:p>
    <w:p w:rsidR="008071BD" w:rsidRPr="008071BD" w:rsidRDefault="008071BD" w:rsidP="008071BD">
      <w:pPr>
        <w:widowControl w:val="0"/>
        <w:autoSpaceDE w:val="0"/>
        <w:autoSpaceDN w:val="0"/>
        <w:adjustRightInd w:val="0"/>
        <w:spacing w:before="200" w:after="20" w:line="240" w:lineRule="auto"/>
        <w:ind w:right="50"/>
        <w:contextualSpacing/>
        <w:jc w:val="both"/>
        <w:rPr>
          <w:rFonts w:eastAsia="Times New Roman" w:cstheme="minorHAnsi"/>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lastRenderedPageBreak/>
        <w:t>When will we use your personal data?</w:t>
      </w:r>
    </w:p>
    <w:p w:rsidR="008071BD" w:rsidRPr="008071BD" w:rsidRDefault="008071BD" w:rsidP="008071BD">
      <w:pPr>
        <w:widowControl w:val="0"/>
        <w:autoSpaceDE w:val="0"/>
        <w:autoSpaceDN w:val="0"/>
        <w:adjustRightInd w:val="0"/>
        <w:spacing w:before="200" w:after="20" w:line="240" w:lineRule="auto"/>
        <w:ind w:right="50"/>
        <w:jc w:val="both"/>
        <w:rPr>
          <w:rFonts w:eastAsia="Times New Roman" w:cstheme="minorHAnsi"/>
          <w:color w:val="000000"/>
          <w:sz w:val="24"/>
          <w:szCs w:val="24"/>
          <w:u w:val="single"/>
          <w:lang w:eastAsia="en-GB"/>
        </w:rPr>
      </w:pPr>
      <w:r w:rsidRPr="008071BD">
        <w:rPr>
          <w:rFonts w:eastAsia="Calibri" w:cstheme="minorHAnsi"/>
          <w:color w:val="000000"/>
          <w:sz w:val="24"/>
          <w:szCs w:val="24"/>
        </w:rPr>
        <w:t xml:space="preserve">During the application and recruitment process and for a short period after the recruitment process, we will use your personal information for specific purposes. </w:t>
      </w:r>
      <w:r w:rsidRPr="008071BD">
        <w:rPr>
          <w:rFonts w:eastAsia="Times New Roman" w:cstheme="minorHAnsi"/>
          <w:color w:val="000000"/>
          <w:sz w:val="24"/>
          <w:szCs w:val="24"/>
          <w:u w:val="single"/>
          <w:lang w:eastAsia="en-GB"/>
        </w:rPr>
        <w:t xml:space="preserve">The list below describes the purpose of our processing, the personal data involved (from clause 3 above) and the lawful basis for our processing (from clause 5 above): </w:t>
      </w:r>
    </w:p>
    <w:p w:rsidR="008071BD" w:rsidRPr="008071BD" w:rsidRDefault="008071BD" w:rsidP="008071BD">
      <w:pPr>
        <w:widowControl w:val="0"/>
        <w:autoSpaceDE w:val="0"/>
        <w:autoSpaceDN w:val="0"/>
        <w:adjustRightInd w:val="0"/>
        <w:spacing w:before="200" w:after="20" w:line="240" w:lineRule="auto"/>
        <w:ind w:right="50"/>
        <w:jc w:val="both"/>
        <w:rPr>
          <w:rFonts w:eastAsia="Times New Roman" w:cstheme="minorHAnsi"/>
          <w:color w:val="000000"/>
          <w:sz w:val="24"/>
          <w:szCs w:val="24"/>
          <w:u w:val="single"/>
          <w:lang w:eastAsia="en-GB"/>
        </w:rPr>
      </w:pPr>
    </w:p>
    <w:tbl>
      <w:tblPr>
        <w:tblStyle w:val="TableGrid"/>
        <w:tblW w:w="0" w:type="auto"/>
        <w:tblLook w:val="04A0" w:firstRow="1" w:lastRow="0" w:firstColumn="1" w:lastColumn="0" w:noHBand="0" w:noVBand="1"/>
      </w:tblPr>
      <w:tblGrid>
        <w:gridCol w:w="2999"/>
        <w:gridCol w:w="3008"/>
        <w:gridCol w:w="3009"/>
      </w:tblGrid>
      <w:tr w:rsidR="008071BD" w:rsidRPr="008071BD" w:rsidTr="00EA6232">
        <w:tc>
          <w:tcPr>
            <w:tcW w:w="3080" w:type="dxa"/>
          </w:tcPr>
          <w:p w:rsidR="008071BD" w:rsidRPr="008071BD" w:rsidRDefault="008071BD" w:rsidP="008071BD">
            <w:pPr>
              <w:widowControl w:val="0"/>
              <w:autoSpaceDE w:val="0"/>
              <w:autoSpaceDN w:val="0"/>
              <w:adjustRightInd w:val="0"/>
              <w:spacing w:before="200" w:after="20"/>
              <w:ind w:right="50"/>
              <w:jc w:val="both"/>
              <w:rPr>
                <w:rFonts w:eastAsia="Calibri" w:cstheme="minorHAnsi"/>
                <w:b/>
                <w:color w:val="000000"/>
                <w:sz w:val="24"/>
                <w:szCs w:val="24"/>
              </w:rPr>
            </w:pPr>
            <w:r w:rsidRPr="008071BD">
              <w:rPr>
                <w:rFonts w:eastAsia="Calibri" w:cstheme="minorHAnsi"/>
                <w:b/>
                <w:color w:val="000000"/>
                <w:sz w:val="24"/>
                <w:szCs w:val="24"/>
              </w:rPr>
              <w:t>Purpose</w:t>
            </w:r>
          </w:p>
        </w:tc>
        <w:tc>
          <w:tcPr>
            <w:tcW w:w="3081" w:type="dxa"/>
          </w:tcPr>
          <w:p w:rsidR="008071BD" w:rsidRPr="008071BD" w:rsidRDefault="008071BD" w:rsidP="008071BD">
            <w:pPr>
              <w:widowControl w:val="0"/>
              <w:autoSpaceDE w:val="0"/>
              <w:autoSpaceDN w:val="0"/>
              <w:adjustRightInd w:val="0"/>
              <w:spacing w:before="200" w:after="20"/>
              <w:ind w:right="50"/>
              <w:jc w:val="both"/>
              <w:rPr>
                <w:rFonts w:eastAsia="Calibri" w:cstheme="minorHAnsi"/>
                <w:b/>
                <w:color w:val="000000"/>
                <w:sz w:val="24"/>
                <w:szCs w:val="24"/>
              </w:rPr>
            </w:pPr>
            <w:r w:rsidRPr="008071BD">
              <w:rPr>
                <w:rFonts w:eastAsia="Calibri" w:cstheme="minorHAnsi"/>
                <w:b/>
                <w:color w:val="000000"/>
                <w:sz w:val="24"/>
                <w:szCs w:val="24"/>
              </w:rPr>
              <w:t>Personal data involved</w:t>
            </w:r>
          </w:p>
        </w:tc>
        <w:tc>
          <w:tcPr>
            <w:tcW w:w="3081" w:type="dxa"/>
          </w:tcPr>
          <w:p w:rsidR="008071BD" w:rsidRPr="008071BD" w:rsidRDefault="008071BD" w:rsidP="008071BD">
            <w:pPr>
              <w:widowControl w:val="0"/>
              <w:autoSpaceDE w:val="0"/>
              <w:autoSpaceDN w:val="0"/>
              <w:adjustRightInd w:val="0"/>
              <w:spacing w:before="200" w:after="20"/>
              <w:ind w:right="50"/>
              <w:jc w:val="both"/>
              <w:rPr>
                <w:rFonts w:eastAsia="Calibri" w:cstheme="minorHAnsi"/>
                <w:b/>
                <w:color w:val="000000"/>
                <w:sz w:val="24"/>
                <w:szCs w:val="24"/>
              </w:rPr>
            </w:pPr>
            <w:r w:rsidRPr="008071BD">
              <w:rPr>
                <w:rFonts w:eastAsia="Calibri" w:cstheme="minorHAnsi"/>
                <w:b/>
                <w:color w:val="000000"/>
                <w:sz w:val="24"/>
                <w:szCs w:val="24"/>
              </w:rPr>
              <w:t>Lawful basis for processing</w:t>
            </w:r>
          </w:p>
        </w:tc>
      </w:tr>
      <w:tr w:rsidR="008071BD" w:rsidRPr="008071BD" w:rsidTr="00EA6232">
        <w:tc>
          <w:tcPr>
            <w:tcW w:w="3080" w:type="dxa"/>
          </w:tcPr>
          <w:p w:rsidR="00EB6A47" w:rsidRDefault="00EB6A47" w:rsidP="00EB6A47">
            <w:pPr>
              <w:pStyle w:val="NoSpacing"/>
            </w:pPr>
          </w:p>
          <w:p w:rsidR="00EB6A47" w:rsidRPr="008071BD" w:rsidRDefault="008071BD" w:rsidP="00EB6A47">
            <w:pPr>
              <w:pStyle w:val="NoSpacing"/>
            </w:pPr>
            <w:r w:rsidRPr="008071BD">
              <w:t xml:space="preserve">Assessing suitability to perform the role </w:t>
            </w:r>
          </w:p>
        </w:tc>
        <w:tc>
          <w:tcPr>
            <w:tcW w:w="3081" w:type="dxa"/>
          </w:tcPr>
          <w:p w:rsidR="00EB6A47" w:rsidRDefault="00EB6A47" w:rsidP="00EB6A47">
            <w:pPr>
              <w:pStyle w:val="NoSpacing"/>
            </w:pPr>
          </w:p>
          <w:p w:rsidR="008071BD" w:rsidRPr="008071BD" w:rsidRDefault="008071BD" w:rsidP="00EB6A47">
            <w:pPr>
              <w:pStyle w:val="NoSpacing"/>
            </w:pPr>
            <w:r w:rsidRPr="008071BD">
              <w:t>Your</w:t>
            </w:r>
            <w:r w:rsidR="00EB6A47">
              <w:t xml:space="preserve"> </w:t>
            </w:r>
            <w:r w:rsidRPr="008071BD">
              <w:t>application information</w:t>
            </w:r>
          </w:p>
        </w:tc>
        <w:tc>
          <w:tcPr>
            <w:tcW w:w="3081" w:type="dxa"/>
          </w:tcPr>
          <w:p w:rsidR="00EB6A47" w:rsidRDefault="00EB6A47" w:rsidP="00EB6A47">
            <w:pPr>
              <w:pStyle w:val="NoSpacing"/>
            </w:pPr>
          </w:p>
          <w:p w:rsidR="008071BD" w:rsidRPr="008071BD" w:rsidRDefault="008071BD" w:rsidP="00EB6A47">
            <w:pPr>
              <w:pStyle w:val="NoSpacing"/>
            </w:pPr>
            <w:r w:rsidRPr="008071BD">
              <w:t xml:space="preserve">Legitimate interests pursued by the Controller </w:t>
            </w:r>
          </w:p>
        </w:tc>
      </w:tr>
    </w:tbl>
    <w:p w:rsidR="008071BD" w:rsidRPr="008071BD" w:rsidRDefault="008071BD" w:rsidP="008071BD">
      <w:pPr>
        <w:widowControl w:val="0"/>
        <w:autoSpaceDE w:val="0"/>
        <w:autoSpaceDN w:val="0"/>
        <w:adjustRightInd w:val="0"/>
        <w:spacing w:before="200" w:after="20" w:line="240" w:lineRule="auto"/>
        <w:ind w:left="30" w:right="50"/>
        <w:jc w:val="both"/>
        <w:rPr>
          <w:rFonts w:eastAsia="Calibri" w:cstheme="minorHAnsi"/>
          <w:color w:val="000000"/>
          <w:sz w:val="24"/>
          <w:szCs w:val="24"/>
        </w:rPr>
      </w:pPr>
      <w:r w:rsidRPr="008071BD">
        <w:rPr>
          <w:rFonts w:eastAsia="Calibri" w:cstheme="minorHAnsi"/>
          <w:color w:val="000000"/>
          <w:sz w:val="24"/>
          <w:szCs w:val="24"/>
        </w:rPr>
        <w:t>Examples of purposes in this context:</w:t>
      </w:r>
    </w:p>
    <w:p w:rsidR="008071BD" w:rsidRPr="008071BD" w:rsidRDefault="008071BD" w:rsidP="008071BD">
      <w:pPr>
        <w:widowControl w:val="0"/>
        <w:numPr>
          <w:ilvl w:val="0"/>
          <w:numId w:val="10"/>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Assessing suitability to perform the role</w:t>
      </w:r>
    </w:p>
    <w:p w:rsidR="008071BD" w:rsidRPr="008071BD" w:rsidRDefault="008071BD" w:rsidP="008071BD">
      <w:pPr>
        <w:widowControl w:val="0"/>
        <w:numPr>
          <w:ilvl w:val="0"/>
          <w:numId w:val="7"/>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Interview</w:t>
      </w:r>
    </w:p>
    <w:p w:rsidR="008071BD" w:rsidRPr="008071BD" w:rsidRDefault="008071BD" w:rsidP="008071BD">
      <w:pPr>
        <w:widowControl w:val="0"/>
        <w:numPr>
          <w:ilvl w:val="0"/>
          <w:numId w:val="7"/>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Checking your right to work in the UK.</w:t>
      </w:r>
    </w:p>
    <w:p w:rsidR="008071BD" w:rsidRPr="008071BD" w:rsidRDefault="008071BD" w:rsidP="008071BD">
      <w:pPr>
        <w:widowControl w:val="0"/>
        <w:numPr>
          <w:ilvl w:val="0"/>
          <w:numId w:val="7"/>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sz w:val="24"/>
          <w:szCs w:val="24"/>
          <w:lang w:eastAsia="en-GB"/>
        </w:rPr>
        <w:t xml:space="preserve">Where the business carries out equal opportunities monitoring in relation to special categories of data, which may relate to ethnic origin, sexual orientation, health or religion or belief, </w:t>
      </w:r>
    </w:p>
    <w:p w:rsidR="008071BD" w:rsidRPr="008071BD" w:rsidRDefault="008071BD" w:rsidP="008071BD">
      <w:pPr>
        <w:widowControl w:val="0"/>
        <w:numPr>
          <w:ilvl w:val="0"/>
          <w:numId w:val="7"/>
        </w:numPr>
        <w:autoSpaceDE w:val="0"/>
        <w:autoSpaceDN w:val="0"/>
        <w:adjustRightInd w:val="0"/>
        <w:spacing w:before="200" w:after="20" w:line="240" w:lineRule="auto"/>
        <w:ind w:left="426" w:right="50" w:hanging="426"/>
        <w:contextualSpacing/>
        <w:jc w:val="both"/>
        <w:rPr>
          <w:rFonts w:eastAsia="Times New Roman" w:cstheme="minorHAnsi"/>
          <w:color w:val="000000"/>
          <w:sz w:val="24"/>
          <w:szCs w:val="24"/>
          <w:lang w:eastAsia="en-GB"/>
        </w:rPr>
      </w:pPr>
      <w:r w:rsidRPr="008071BD">
        <w:rPr>
          <w:rFonts w:eastAsia="Times New Roman" w:cstheme="minorHAnsi"/>
          <w:sz w:val="24"/>
          <w:szCs w:val="24"/>
          <w:lang w:eastAsia="en-GB"/>
        </w:rPr>
        <w:t>For some roles, the business is obliged to seek information about criminal convictions and offences.</w:t>
      </w:r>
    </w:p>
    <w:p w:rsidR="008071BD" w:rsidRPr="008071BD" w:rsidRDefault="008071BD" w:rsidP="008071BD">
      <w:pPr>
        <w:widowControl w:val="0"/>
        <w:autoSpaceDE w:val="0"/>
        <w:autoSpaceDN w:val="0"/>
        <w:adjustRightInd w:val="0"/>
        <w:spacing w:before="200" w:after="20" w:line="240" w:lineRule="auto"/>
        <w:ind w:left="426" w:right="50"/>
        <w:contextualSpacing/>
        <w:jc w:val="both"/>
        <w:rPr>
          <w:rFonts w:eastAsia="Times New Roman" w:cstheme="minorHAnsi"/>
          <w:color w:val="000000"/>
          <w:sz w:val="24"/>
          <w:szCs w:val="24"/>
          <w:lang w:eastAsia="en-GB"/>
        </w:rPr>
      </w:pPr>
    </w:p>
    <w:p w:rsidR="008071BD" w:rsidRPr="008071BD" w:rsidRDefault="008071BD" w:rsidP="008071BD">
      <w:pPr>
        <w:widowControl w:val="0"/>
        <w:autoSpaceDE w:val="0"/>
        <w:autoSpaceDN w:val="0"/>
        <w:adjustRightInd w:val="0"/>
        <w:spacing w:before="200" w:after="20" w:line="240" w:lineRule="auto"/>
        <w:ind w:right="50"/>
        <w:contextualSpacing/>
        <w:jc w:val="both"/>
        <w:rPr>
          <w:rFonts w:eastAsia="Times New Roman" w:cstheme="minorHAnsi"/>
          <w:color w:val="000000"/>
          <w:sz w:val="24"/>
          <w:szCs w:val="24"/>
          <w:lang w:eastAsia="en-GB"/>
        </w:rPr>
      </w:pPr>
      <w:r w:rsidRPr="008071BD">
        <w:rPr>
          <w:rFonts w:eastAsia="Times New Roman" w:cstheme="minorHAnsi"/>
          <w:sz w:val="24"/>
          <w:szCs w:val="24"/>
          <w:lang w:eastAsia="en-GB"/>
        </w:rPr>
        <w:t>The organisation will not use your data for any purpose other than recruitment purposes.</w:t>
      </w: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Where your application or interview is unsuccessful, we will ask for your written consent to keep your personal data on file in case there are future employment opportunities for which you may be suited. You are not obliged to provide consent but if consent is provided you are free to withdraw your consent at any time.</w:t>
      </w: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What happens if you do not provide us with information?</w:t>
      </w:r>
    </w:p>
    <w:p w:rsidR="008071BD" w:rsidRPr="008071BD" w:rsidRDefault="008071BD" w:rsidP="008071BD">
      <w:pPr>
        <w:widowControl w:val="0"/>
        <w:autoSpaceDE w:val="0"/>
        <w:autoSpaceDN w:val="0"/>
        <w:adjustRightInd w:val="0"/>
        <w:spacing w:after="0" w:line="240" w:lineRule="auto"/>
        <w:ind w:left="720"/>
        <w:contextualSpacing/>
        <w:jc w:val="both"/>
        <w:rPr>
          <w:rFonts w:eastAsia="Times New Roman" w:cstheme="minorHAnsi"/>
          <w:color w:val="000000"/>
          <w:sz w:val="24"/>
          <w:szCs w:val="24"/>
          <w:lang w:eastAsia="en-GB"/>
        </w:rPr>
      </w:pP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color w:val="000000"/>
          <w:sz w:val="24"/>
          <w:szCs w:val="24"/>
        </w:rPr>
        <w:t xml:space="preserve">We will only ask you to provide information which we believe is necessary for the application and recruitment process. </w:t>
      </w:r>
      <w:r w:rsidRPr="008071BD">
        <w:rPr>
          <w:rFonts w:eastAsia="Calibri" w:cstheme="minorHAnsi"/>
          <w:sz w:val="24"/>
          <w:szCs w:val="24"/>
        </w:rPr>
        <w:t xml:space="preserve">You are under no statutory or contractual obligation to provide data during the recruitment process. However, if you do not provide </w:t>
      </w:r>
      <w:proofErr w:type="gramStart"/>
      <w:r w:rsidRPr="008071BD">
        <w:rPr>
          <w:rFonts w:eastAsia="Calibri" w:cstheme="minorHAnsi"/>
          <w:sz w:val="24"/>
          <w:szCs w:val="24"/>
        </w:rPr>
        <w:t>sufficient</w:t>
      </w:r>
      <w:proofErr w:type="gramEnd"/>
      <w:r w:rsidRPr="008071BD">
        <w:rPr>
          <w:rFonts w:eastAsia="Calibri" w:cstheme="minorHAnsi"/>
          <w:sz w:val="24"/>
          <w:szCs w:val="24"/>
        </w:rPr>
        <w:t xml:space="preserve"> information, we may not be able to process your application properly or at all. </w:t>
      </w:r>
      <w:proofErr w:type="gramStart"/>
      <w:r w:rsidRPr="008071BD">
        <w:rPr>
          <w:rFonts w:eastAsia="Calibri" w:cstheme="minorHAnsi"/>
          <w:sz w:val="24"/>
          <w:szCs w:val="24"/>
        </w:rPr>
        <w:t>Also</w:t>
      </w:r>
      <w:proofErr w:type="gramEnd"/>
      <w:r w:rsidRPr="008071BD">
        <w:rPr>
          <w:rFonts w:eastAsia="Calibri" w:cstheme="minorHAnsi"/>
          <w:sz w:val="24"/>
          <w:szCs w:val="24"/>
        </w:rPr>
        <w:t xml:space="preserve"> </w:t>
      </w:r>
      <w:r w:rsidRPr="008071BD">
        <w:rPr>
          <w:rFonts w:eastAsia="Calibri" w:cstheme="minorHAnsi"/>
          <w:color w:val="000000"/>
          <w:sz w:val="24"/>
          <w:szCs w:val="24"/>
        </w:rPr>
        <w:t xml:space="preserve">we may not be able to meet our legal obligations towards you with regard to reasonable adjustments. </w:t>
      </w: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What happens if we need to use your personal data for a new purpose?</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color w:val="000000"/>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We have indicated above a list of circumstances in which we will use your data. We will usually only use your personal data as indicated. However, if we consider that it is necessary and reasonable to use your personal data for an unrelated purpose, we will notify you and explain the legal basis which allows us to do so. </w:t>
      </w: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sz w:val="24"/>
          <w:szCs w:val="24"/>
        </w:rPr>
      </w:pPr>
      <w:r w:rsidRPr="008071BD">
        <w:rPr>
          <w:rFonts w:eastAsia="Times New Roman" w:cstheme="minorHAnsi"/>
          <w:b/>
          <w:sz w:val="24"/>
          <w:szCs w:val="24"/>
        </w:rPr>
        <w:lastRenderedPageBreak/>
        <w:t>How do we use your special categories information?</w:t>
      </w:r>
    </w:p>
    <w:p w:rsidR="008071BD" w:rsidRPr="008071BD" w:rsidRDefault="008071BD" w:rsidP="008071BD">
      <w:pPr>
        <w:widowControl w:val="0"/>
        <w:autoSpaceDE w:val="0"/>
        <w:autoSpaceDN w:val="0"/>
        <w:adjustRightInd w:val="0"/>
        <w:spacing w:after="0" w:line="240" w:lineRule="auto"/>
        <w:jc w:val="both"/>
        <w:rPr>
          <w:rFonts w:eastAsia="Times New Roman" w:cstheme="minorHAnsi"/>
          <w:b/>
          <w:sz w:val="24"/>
          <w:szCs w:val="24"/>
        </w:rPr>
      </w:pPr>
    </w:p>
    <w:p w:rsidR="008071BD" w:rsidRPr="008071BD" w:rsidRDefault="008071BD" w:rsidP="008071BD">
      <w:pPr>
        <w:widowControl w:val="0"/>
        <w:autoSpaceDE w:val="0"/>
        <w:autoSpaceDN w:val="0"/>
        <w:adjustRightInd w:val="0"/>
        <w:spacing w:after="0" w:line="240" w:lineRule="auto"/>
        <w:jc w:val="both"/>
        <w:rPr>
          <w:rFonts w:eastAsia="Times New Roman" w:cstheme="minorHAnsi"/>
          <w:sz w:val="24"/>
          <w:szCs w:val="24"/>
        </w:rPr>
      </w:pPr>
      <w:r w:rsidRPr="008071BD">
        <w:rPr>
          <w:rFonts w:eastAsia="Times New Roman" w:cstheme="minorHAnsi"/>
          <w:sz w:val="24"/>
          <w:szCs w:val="24"/>
        </w:rPr>
        <w:t>Any personal data which reveals your ethnic origin, political opinions, religious and philosophical beliefs, trade union membership, genetic, biometric or health data, sex life and sexual orientations will be regarded as special categories of personal data. We will only use this data in the following ways:</w:t>
      </w:r>
    </w:p>
    <w:p w:rsidR="008071BD" w:rsidRPr="008071BD" w:rsidRDefault="008071BD" w:rsidP="008071BD">
      <w:pPr>
        <w:widowControl w:val="0"/>
        <w:autoSpaceDE w:val="0"/>
        <w:autoSpaceDN w:val="0"/>
        <w:adjustRightInd w:val="0"/>
        <w:spacing w:after="0" w:line="240" w:lineRule="auto"/>
        <w:jc w:val="both"/>
        <w:rPr>
          <w:rFonts w:eastAsia="Times New Roman" w:cstheme="minorHAnsi"/>
          <w:sz w:val="24"/>
          <w:szCs w:val="24"/>
        </w:rPr>
      </w:pPr>
    </w:p>
    <w:p w:rsidR="008071BD" w:rsidRPr="008071BD" w:rsidRDefault="008071BD" w:rsidP="008071BD">
      <w:pPr>
        <w:widowControl w:val="0"/>
        <w:numPr>
          <w:ilvl w:val="0"/>
          <w:numId w:val="9"/>
        </w:numPr>
        <w:autoSpaceDE w:val="0"/>
        <w:autoSpaceDN w:val="0"/>
        <w:adjustRightInd w:val="0"/>
        <w:spacing w:after="0" w:line="240" w:lineRule="auto"/>
        <w:ind w:left="426" w:hanging="426"/>
        <w:contextualSpacing/>
        <w:jc w:val="both"/>
        <w:rPr>
          <w:rFonts w:eastAsia="Times New Roman" w:cstheme="minorHAnsi"/>
          <w:sz w:val="24"/>
          <w:szCs w:val="24"/>
        </w:rPr>
      </w:pPr>
      <w:r w:rsidRPr="008071BD">
        <w:rPr>
          <w:rFonts w:eastAsia="Times New Roman" w:cstheme="minorHAnsi"/>
          <w:sz w:val="24"/>
          <w:szCs w:val="24"/>
        </w:rPr>
        <w:t>In order to comply with employment and other laws to ensure that the recruitment process is conducted in a fair and inclusive manner.</w:t>
      </w:r>
    </w:p>
    <w:p w:rsidR="008071BD" w:rsidRPr="008071BD" w:rsidRDefault="008071BD" w:rsidP="008071BD">
      <w:pPr>
        <w:widowControl w:val="0"/>
        <w:autoSpaceDE w:val="0"/>
        <w:autoSpaceDN w:val="0"/>
        <w:adjustRightInd w:val="0"/>
        <w:spacing w:after="0" w:line="240" w:lineRule="auto"/>
        <w:ind w:left="426" w:hanging="426"/>
        <w:contextualSpacing/>
        <w:jc w:val="both"/>
        <w:rPr>
          <w:rFonts w:eastAsia="Times New Roman" w:cstheme="minorHAnsi"/>
          <w:sz w:val="24"/>
          <w:szCs w:val="24"/>
        </w:rPr>
      </w:pPr>
    </w:p>
    <w:p w:rsidR="008071BD" w:rsidRPr="008071BD" w:rsidRDefault="008071BD" w:rsidP="008071BD">
      <w:pPr>
        <w:widowControl w:val="0"/>
        <w:numPr>
          <w:ilvl w:val="0"/>
          <w:numId w:val="9"/>
        </w:numPr>
        <w:autoSpaceDE w:val="0"/>
        <w:autoSpaceDN w:val="0"/>
        <w:adjustRightInd w:val="0"/>
        <w:spacing w:after="0" w:line="240" w:lineRule="auto"/>
        <w:ind w:left="426" w:hanging="426"/>
        <w:contextualSpacing/>
        <w:jc w:val="both"/>
        <w:rPr>
          <w:rFonts w:eastAsia="Times New Roman" w:cstheme="minorHAnsi"/>
          <w:sz w:val="24"/>
          <w:szCs w:val="24"/>
        </w:rPr>
      </w:pPr>
      <w:r w:rsidRPr="008071BD">
        <w:rPr>
          <w:rFonts w:eastAsia="Times New Roman" w:cstheme="minorHAnsi"/>
          <w:sz w:val="24"/>
          <w:szCs w:val="24"/>
        </w:rPr>
        <w:t>To ensure we meet our health and safety and equality obligations towards you we will use information about your physical or mental health or disability status to make appropriate reasonable adjustments to the recruitment process.</w:t>
      </w:r>
    </w:p>
    <w:p w:rsidR="008071BD" w:rsidRPr="008071BD" w:rsidRDefault="008071BD" w:rsidP="008071BD">
      <w:pPr>
        <w:spacing w:after="200" w:line="240" w:lineRule="auto"/>
        <w:ind w:left="426" w:hanging="426"/>
        <w:contextualSpacing/>
        <w:jc w:val="both"/>
        <w:rPr>
          <w:rFonts w:eastAsia="Times New Roman" w:cstheme="minorHAnsi"/>
          <w:sz w:val="24"/>
          <w:szCs w:val="24"/>
        </w:rPr>
      </w:pPr>
    </w:p>
    <w:p w:rsidR="008071BD" w:rsidRPr="008071BD" w:rsidRDefault="008071BD" w:rsidP="008071BD">
      <w:pPr>
        <w:widowControl w:val="0"/>
        <w:numPr>
          <w:ilvl w:val="0"/>
          <w:numId w:val="9"/>
        </w:numPr>
        <w:autoSpaceDE w:val="0"/>
        <w:autoSpaceDN w:val="0"/>
        <w:adjustRightInd w:val="0"/>
        <w:spacing w:after="0" w:line="240" w:lineRule="auto"/>
        <w:ind w:left="426" w:hanging="426"/>
        <w:contextualSpacing/>
        <w:jc w:val="both"/>
        <w:rPr>
          <w:rFonts w:eastAsia="Times New Roman" w:cstheme="minorHAnsi"/>
          <w:sz w:val="24"/>
          <w:szCs w:val="24"/>
        </w:rPr>
      </w:pPr>
      <w:r w:rsidRPr="008071BD">
        <w:rPr>
          <w:rFonts w:eastAsia="Times New Roman" w:cstheme="minorHAnsi"/>
          <w:sz w:val="24"/>
          <w:szCs w:val="24"/>
        </w:rPr>
        <w:t xml:space="preserve">Where it is needed in the public interest, for example for equal opportunity monitoring and reporting. </w:t>
      </w:r>
    </w:p>
    <w:p w:rsidR="008071BD" w:rsidRPr="008071BD" w:rsidRDefault="008071BD" w:rsidP="008071BD">
      <w:pPr>
        <w:widowControl w:val="0"/>
        <w:autoSpaceDE w:val="0"/>
        <w:autoSpaceDN w:val="0"/>
        <w:adjustRightInd w:val="0"/>
        <w:spacing w:after="0" w:line="240" w:lineRule="auto"/>
        <w:jc w:val="both"/>
        <w:rPr>
          <w:rFonts w:eastAsia="Times New Roman" w:cstheme="minorHAnsi"/>
          <w:b/>
          <w:sz w:val="24"/>
          <w:szCs w:val="24"/>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sz w:val="24"/>
          <w:szCs w:val="24"/>
        </w:rPr>
      </w:pPr>
      <w:r w:rsidRPr="008071BD">
        <w:rPr>
          <w:rFonts w:eastAsia="Times New Roman" w:cstheme="minorHAnsi"/>
          <w:b/>
          <w:sz w:val="24"/>
          <w:szCs w:val="24"/>
        </w:rPr>
        <w:t>Do we need your consent to use special categories data?</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sz w:val="24"/>
          <w:szCs w:val="24"/>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sz w:val="24"/>
          <w:szCs w:val="24"/>
        </w:rPr>
      </w:pPr>
      <w:r w:rsidRPr="008071BD">
        <w:rPr>
          <w:rFonts w:eastAsia="Times New Roman" w:cstheme="minorHAnsi"/>
          <w:sz w:val="24"/>
          <w:szCs w:val="24"/>
        </w:rPr>
        <w:t xml:space="preserve">If we are using your personal sensitive data in accordance with the lawful purposes set out in this privacy notice, in these circumstances we do not need your written consent to use sensitive personal data. </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sz w:val="24"/>
          <w:szCs w:val="24"/>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sz w:val="24"/>
          <w:szCs w:val="24"/>
        </w:rPr>
      </w:pPr>
      <w:r w:rsidRPr="008071BD">
        <w:rPr>
          <w:rFonts w:eastAsia="Times New Roman" w:cstheme="minorHAnsi"/>
          <w:sz w:val="24"/>
          <w:szCs w:val="24"/>
        </w:rPr>
        <w:t>However, in limited circumstances, we may request your written consent to allow us to process your sensitive personal data.  If it becomes necessary to request your consent to process your sensitive personal data, we will provide you with details of the information that we require and why we need it, so that you can decide whether you wish to provide your consent. It is not a condition of applying for the role with us that you must agree to any request for consent. Giving consent will always be a decision made by your freewill/choice.</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sz w:val="24"/>
          <w:szCs w:val="24"/>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Criminal convictions</w:t>
      </w:r>
    </w:p>
    <w:p w:rsidR="008071BD" w:rsidRPr="008071BD" w:rsidRDefault="008071BD" w:rsidP="008071BD">
      <w:pPr>
        <w:spacing w:after="200" w:line="276" w:lineRule="auto"/>
        <w:contextualSpacing/>
        <w:jc w:val="both"/>
        <w:rPr>
          <w:rFonts w:eastAsia="Times New Roman" w:cstheme="minorHAnsi"/>
          <w:color w:val="000000"/>
          <w:sz w:val="24"/>
          <w:szCs w:val="24"/>
          <w:lang w:eastAsia="en-GB"/>
        </w:rPr>
      </w:pPr>
    </w:p>
    <w:p w:rsidR="008071BD" w:rsidRPr="008071BD" w:rsidRDefault="008071BD" w:rsidP="008071BD">
      <w:pPr>
        <w:spacing w:after="200" w:line="276"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Given the nature of the role and duties you will perform we, will request and hold information about unspent criminal convictions to assess your suitability for the role.  </w:t>
      </w:r>
    </w:p>
    <w:p w:rsidR="008071BD" w:rsidRPr="008071BD" w:rsidRDefault="008071BD" w:rsidP="008071BD">
      <w:pPr>
        <w:spacing w:after="200" w:line="276" w:lineRule="auto"/>
        <w:rPr>
          <w:rFonts w:eastAsia="Times New Roman" w:cstheme="minorHAnsi"/>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Automated decision making</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During the application and recruitment process we will not rely on any automated decision making.</w:t>
      </w: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lastRenderedPageBreak/>
        <w:t>Will we share your personal data with third parties?</w:t>
      </w:r>
    </w:p>
    <w:p w:rsidR="008071BD" w:rsidRPr="008071BD" w:rsidRDefault="008071BD" w:rsidP="008071BD">
      <w:pPr>
        <w:widowControl w:val="0"/>
        <w:autoSpaceDE w:val="0"/>
        <w:autoSpaceDN w:val="0"/>
        <w:adjustRightInd w:val="0"/>
        <w:spacing w:after="0" w:line="240" w:lineRule="auto"/>
        <w:jc w:val="both"/>
        <w:rPr>
          <w:rFonts w:eastAsia="Calibri" w:cstheme="minorHAnsi"/>
          <w:b/>
          <w:color w:val="000000"/>
          <w:sz w:val="24"/>
          <w:szCs w:val="24"/>
        </w:rPr>
      </w:pPr>
    </w:p>
    <w:p w:rsidR="008071BD" w:rsidRPr="008071BD" w:rsidRDefault="008071BD" w:rsidP="008071BD">
      <w:pPr>
        <w:spacing w:after="0" w:line="276" w:lineRule="auto"/>
        <w:jc w:val="both"/>
        <w:rPr>
          <w:rFonts w:eastAsia="Calibri" w:cstheme="minorHAnsi"/>
          <w:sz w:val="24"/>
          <w:szCs w:val="24"/>
        </w:rPr>
      </w:pPr>
      <w:r w:rsidRPr="008071BD">
        <w:rPr>
          <w:rFonts w:eastAsia="Calibri" w:cstheme="minorHAnsi"/>
          <w:sz w:val="24"/>
          <w:szCs w:val="24"/>
        </w:rPr>
        <w:t xml:space="preserve">We will not share your data with third parties, unless your application for employment is successful and you accept our offer of employment. </w:t>
      </w:r>
    </w:p>
    <w:p w:rsidR="008071BD" w:rsidRPr="008071BD" w:rsidRDefault="008071BD" w:rsidP="008071BD">
      <w:pPr>
        <w:spacing w:after="0" w:line="276" w:lineRule="auto"/>
        <w:jc w:val="both"/>
        <w:rPr>
          <w:rFonts w:eastAsia="Calibri" w:cstheme="minorHAnsi"/>
          <w:sz w:val="24"/>
          <w:szCs w:val="24"/>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 xml:space="preserve">Which third party service providers will we share your personal data with? </w:t>
      </w:r>
    </w:p>
    <w:p w:rsidR="008071BD" w:rsidRPr="008071BD" w:rsidRDefault="008071BD" w:rsidP="008071BD">
      <w:pPr>
        <w:widowControl w:val="0"/>
        <w:autoSpaceDE w:val="0"/>
        <w:autoSpaceDN w:val="0"/>
        <w:adjustRightInd w:val="0"/>
        <w:spacing w:after="0" w:line="240" w:lineRule="auto"/>
        <w:jc w:val="both"/>
        <w:rPr>
          <w:rFonts w:eastAsia="Calibri" w:cstheme="minorHAnsi"/>
          <w:b/>
          <w:color w:val="000000"/>
          <w:sz w:val="24"/>
          <w:szCs w:val="24"/>
        </w:rPr>
      </w:pP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r w:rsidRPr="008071BD">
        <w:rPr>
          <w:rFonts w:eastAsia="Calibri" w:cstheme="minorHAnsi"/>
          <w:color w:val="000000"/>
          <w:sz w:val="24"/>
          <w:szCs w:val="24"/>
        </w:rPr>
        <w:t xml:space="preserve">If that occurs, we will then share your data with: </w:t>
      </w: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r w:rsidRPr="008071BD">
        <w:rPr>
          <w:rFonts w:eastAsia="Calibri" w:cstheme="minorHAnsi"/>
          <w:color w:val="000000"/>
          <w:sz w:val="24"/>
          <w:szCs w:val="24"/>
        </w:rPr>
        <w:t xml:space="preserve">Referees to obtain references for you </w:t>
      </w: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r w:rsidRPr="008071BD">
        <w:rPr>
          <w:rFonts w:eastAsia="Calibri" w:cstheme="minorHAnsi"/>
          <w:color w:val="000000"/>
          <w:sz w:val="24"/>
          <w:szCs w:val="24"/>
        </w:rPr>
        <w:t xml:space="preserve">It is possible we may perform an Employment background check with providers to obtain a necessary background check and </w:t>
      </w: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r w:rsidRPr="008071BD">
        <w:rPr>
          <w:rFonts w:eastAsia="Calibri" w:cstheme="minorHAnsi"/>
          <w:color w:val="000000"/>
          <w:sz w:val="24"/>
          <w:szCs w:val="24"/>
        </w:rPr>
        <w:t>The Disclosure and Barring Service to obtain a basic disclosure check, where applicable</w:t>
      </w:r>
    </w:p>
    <w:p w:rsidR="008071BD" w:rsidRPr="008071BD" w:rsidRDefault="008071BD" w:rsidP="008071BD">
      <w:pPr>
        <w:widowControl w:val="0"/>
        <w:autoSpaceDE w:val="0"/>
        <w:autoSpaceDN w:val="0"/>
        <w:adjustRightInd w:val="0"/>
        <w:spacing w:after="0" w:line="240" w:lineRule="auto"/>
        <w:jc w:val="both"/>
        <w:rPr>
          <w:rFonts w:eastAsia="Calibri" w:cstheme="minorHAnsi"/>
          <w:b/>
          <w:color w:val="000000"/>
          <w:sz w:val="24"/>
          <w:szCs w:val="24"/>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 xml:space="preserve">Third party service providers and data security </w:t>
      </w:r>
    </w:p>
    <w:p w:rsidR="008071BD" w:rsidRPr="008071BD" w:rsidRDefault="008071BD" w:rsidP="008071BD">
      <w:pPr>
        <w:widowControl w:val="0"/>
        <w:autoSpaceDE w:val="0"/>
        <w:autoSpaceDN w:val="0"/>
        <w:adjustRightInd w:val="0"/>
        <w:spacing w:after="0" w:line="240" w:lineRule="auto"/>
        <w:jc w:val="both"/>
        <w:rPr>
          <w:rFonts w:eastAsia="Calibri" w:cstheme="minorHAnsi"/>
          <w:b/>
          <w:color w:val="000000"/>
          <w:sz w:val="24"/>
          <w:szCs w:val="24"/>
        </w:rPr>
      </w:pP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r w:rsidRPr="008071BD">
        <w:rPr>
          <w:rFonts w:eastAsia="Calibri" w:cstheme="minorHAnsi"/>
          <w:color w:val="000000"/>
          <w:sz w:val="24"/>
          <w:szCs w:val="24"/>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Will we share your personal data with other entities within our business group?</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Your information will be shared internally for the purposes of the recruitment exercise. This includes:</w:t>
      </w:r>
    </w:p>
    <w:p w:rsidR="008071BD" w:rsidRPr="008071BD" w:rsidRDefault="008071BD" w:rsidP="008071BD">
      <w:pPr>
        <w:numPr>
          <w:ilvl w:val="0"/>
          <w:numId w:val="8"/>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Members of the HR and recruitment team</w:t>
      </w:r>
    </w:p>
    <w:p w:rsidR="008071BD" w:rsidRPr="008071BD" w:rsidRDefault="008071BD" w:rsidP="008071BD">
      <w:pPr>
        <w:numPr>
          <w:ilvl w:val="0"/>
          <w:numId w:val="8"/>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Interviewers involved in the recruitment process</w:t>
      </w:r>
    </w:p>
    <w:p w:rsidR="008071BD" w:rsidRPr="008071BD" w:rsidRDefault="008071BD" w:rsidP="008071BD">
      <w:pPr>
        <w:numPr>
          <w:ilvl w:val="0"/>
          <w:numId w:val="8"/>
        </w:numPr>
        <w:spacing w:after="200" w:line="276" w:lineRule="auto"/>
        <w:ind w:left="426" w:hanging="426"/>
        <w:contextualSpacing/>
        <w:jc w:val="both"/>
        <w:rPr>
          <w:rFonts w:eastAsia="Times New Roman" w:cstheme="minorHAnsi"/>
          <w:sz w:val="24"/>
          <w:szCs w:val="24"/>
          <w:lang w:eastAsia="en-GB"/>
        </w:rPr>
      </w:pPr>
      <w:r w:rsidRPr="008071BD">
        <w:rPr>
          <w:rFonts w:eastAsia="Times New Roman" w:cstheme="minorHAnsi"/>
          <w:sz w:val="24"/>
          <w:szCs w:val="24"/>
          <w:lang w:eastAsia="en-GB"/>
        </w:rPr>
        <w:t>Managers in the business area with a vacancy</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Will we transfer your personal data outside of the European Economic Area?</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spacing w:after="200" w:line="276" w:lineRule="auto"/>
        <w:contextualSpacing/>
        <w:jc w:val="both"/>
        <w:rPr>
          <w:rFonts w:eastAsia="Times New Roman" w:cstheme="minorHAnsi"/>
          <w:sz w:val="24"/>
          <w:szCs w:val="24"/>
          <w:lang w:eastAsia="en-GB"/>
        </w:rPr>
      </w:pPr>
      <w:r w:rsidRPr="008071BD">
        <w:rPr>
          <w:rFonts w:eastAsia="Times New Roman" w:cstheme="minorHAnsi"/>
          <w:sz w:val="24"/>
          <w:szCs w:val="24"/>
          <w:lang w:eastAsia="en-GB"/>
        </w:rPr>
        <w:t>If personal data is to be transferred outside the EEA, include details of the countries and of the relevant safeguards that you have implemented as per the ICO guidance.</w:t>
      </w:r>
    </w:p>
    <w:p w:rsidR="008071BD" w:rsidRPr="008071BD" w:rsidRDefault="008071BD" w:rsidP="008071BD">
      <w:pPr>
        <w:spacing w:after="200" w:line="276" w:lineRule="auto"/>
        <w:contextualSpacing/>
        <w:jc w:val="both"/>
        <w:rPr>
          <w:rFonts w:eastAsia="Times New Roman" w:cstheme="minorHAnsi"/>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 xml:space="preserve">How do we ensure your personal data is secure? </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We take your privacy and protection of data very seriously. Consequently, we have put in place appropriate security measures to prevent unauthorised use of your personal data. Details of the measures which are in place can be obtained from </w:t>
      </w:r>
      <w:r w:rsidR="00C30030">
        <w:rPr>
          <w:rFonts w:eastAsia="Times New Roman" w:cstheme="minorHAnsi"/>
          <w:color w:val="000000"/>
          <w:sz w:val="24"/>
          <w:szCs w:val="24"/>
          <w:lang w:eastAsia="en-GB"/>
        </w:rPr>
        <w:t>Salliah Braimah</w:t>
      </w:r>
      <w:r w:rsidRPr="008071BD">
        <w:rPr>
          <w:rFonts w:eastAsia="Times New Roman" w:cstheme="minorHAnsi"/>
          <w:color w:val="000000"/>
          <w:sz w:val="24"/>
          <w:szCs w:val="24"/>
          <w:lang w:eastAsia="en-GB"/>
        </w:rPr>
        <w:t xml:space="preserve">. We will notify you and any applicable regulator of any suspected unauthorised use of your personal data. </w:t>
      </w: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lastRenderedPageBreak/>
        <w:t>How long will we keep your personal data?</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We will retain your personal data for as long as is necessary to fulfil the purposes for which it was collected for. </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 xml:space="preserve">If your application for employment is unsuccessful, we will hold your data on file for three to six months after the end of the relevant recruitment process. </w:t>
      </w: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 xml:space="preserve">If you agree we will keep your personal data on file, for a further relevant period for consideration for potential future employment opportunities. </w:t>
      </w: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At the end of that period or once you withdraw your consent your data will be deleted or destroyed.</w:t>
      </w:r>
    </w:p>
    <w:p w:rsidR="008071BD" w:rsidRPr="008071BD" w:rsidRDefault="008071BD" w:rsidP="008071BD">
      <w:pPr>
        <w:spacing w:after="200" w:line="276" w:lineRule="auto"/>
        <w:jc w:val="both"/>
        <w:rPr>
          <w:rFonts w:eastAsia="Calibri" w:cstheme="minorHAnsi"/>
          <w:sz w:val="24"/>
          <w:szCs w:val="24"/>
        </w:rPr>
      </w:pPr>
      <w:r w:rsidRPr="008071BD">
        <w:rPr>
          <w:rFonts w:eastAsia="Calibri" w:cstheme="minorHAnsi"/>
          <w:sz w:val="24"/>
          <w:szCs w:val="24"/>
        </w:rPr>
        <w:t>If your application for employment is successful, personal data gathered during the recruitment process will be transferred to your personnel file and retained during your employment. The periods for which your data will be held will be available in our data retention policy.</w:t>
      </w: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sz w:val="24"/>
          <w:szCs w:val="24"/>
          <w:lang w:eastAsia="en-GB"/>
        </w:rPr>
      </w:pPr>
      <w:r w:rsidRPr="008071BD">
        <w:rPr>
          <w:rFonts w:eastAsia="Times New Roman" w:cstheme="minorHAnsi"/>
          <w:b/>
          <w:sz w:val="24"/>
          <w:szCs w:val="24"/>
          <w:lang w:eastAsia="en-GB"/>
        </w:rPr>
        <w:t>How will we store your data?</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b/>
          <w:sz w:val="24"/>
          <w:szCs w:val="24"/>
          <w:lang w:eastAsia="en-GB"/>
        </w:rPr>
      </w:pPr>
      <w:r w:rsidRPr="008071BD">
        <w:rPr>
          <w:rFonts w:eastAsia="Times New Roman" w:cstheme="minorHAnsi"/>
          <w:sz w:val="24"/>
          <w:szCs w:val="24"/>
          <w:lang w:eastAsia="en-GB"/>
        </w:rPr>
        <w:t xml:space="preserve">Your data will be stored in </w:t>
      </w:r>
      <w:proofErr w:type="gramStart"/>
      <w:r w:rsidRPr="008071BD">
        <w:rPr>
          <w:rFonts w:eastAsia="Times New Roman" w:cstheme="minorHAnsi"/>
          <w:sz w:val="24"/>
          <w:szCs w:val="24"/>
          <w:lang w:eastAsia="en-GB"/>
        </w:rPr>
        <w:t>a number of</w:t>
      </w:r>
      <w:proofErr w:type="gramEnd"/>
      <w:r w:rsidRPr="008071BD">
        <w:rPr>
          <w:rFonts w:eastAsia="Times New Roman" w:cstheme="minorHAnsi"/>
          <w:sz w:val="24"/>
          <w:szCs w:val="24"/>
          <w:lang w:eastAsia="en-GB"/>
        </w:rPr>
        <w:t xml:space="preserve"> different places, including on your application record, in HR management systems and on other IT systems (including email).</w:t>
      </w:r>
    </w:p>
    <w:p w:rsidR="008071BD" w:rsidRPr="008071BD" w:rsidRDefault="008071BD" w:rsidP="008071BD">
      <w:pPr>
        <w:widowControl w:val="0"/>
        <w:autoSpaceDE w:val="0"/>
        <w:autoSpaceDN w:val="0"/>
        <w:adjustRightInd w:val="0"/>
        <w:spacing w:after="0" w:line="240" w:lineRule="auto"/>
        <w:jc w:val="both"/>
        <w:rPr>
          <w:rFonts w:eastAsia="Calibri" w:cstheme="minorHAnsi"/>
          <w:b/>
          <w:color w:val="000000"/>
          <w:sz w:val="24"/>
          <w:szCs w:val="24"/>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Your duty to inform us of any changes</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In order that we can ensure that the personal data we hold in relation to you is accurate, it is important that you keep us informed of any changes to that data. </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What rights do you have in respect of how we use your personal data?</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autoSpaceDE w:val="0"/>
        <w:autoSpaceDN w:val="0"/>
        <w:adjustRightInd w:val="0"/>
        <w:spacing w:after="0" w:line="240" w:lineRule="auto"/>
        <w:ind w:left="360" w:hanging="360"/>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Subject to legal limitations you have the right to: </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numPr>
          <w:ilvl w:val="0"/>
          <w:numId w:val="6"/>
        </w:numPr>
        <w:autoSpaceDE w:val="0"/>
        <w:autoSpaceDN w:val="0"/>
        <w:adjustRightInd w:val="0"/>
        <w:spacing w:after="0" w:line="240" w:lineRule="auto"/>
        <w:ind w:left="426" w:hanging="426"/>
        <w:contextualSpacing/>
        <w:jc w:val="both"/>
        <w:rPr>
          <w:rFonts w:eastAsia="Times New Roman" w:cstheme="minorHAnsi"/>
          <w:color w:val="000000"/>
          <w:sz w:val="24"/>
          <w:szCs w:val="24"/>
          <w:lang w:eastAsia="en-GB"/>
        </w:rPr>
      </w:pPr>
      <w:r w:rsidRPr="008071BD">
        <w:rPr>
          <w:rFonts w:eastAsia="Times New Roman" w:cstheme="minorHAnsi"/>
          <w:b/>
          <w:color w:val="000000"/>
          <w:sz w:val="24"/>
          <w:szCs w:val="24"/>
          <w:lang w:eastAsia="en-GB"/>
        </w:rPr>
        <w:t>Request access to your data</w:t>
      </w:r>
      <w:r w:rsidRPr="008071BD">
        <w:rPr>
          <w:rFonts w:eastAsia="Times New Roman" w:cstheme="minorHAnsi"/>
          <w:color w:val="000000"/>
          <w:sz w:val="24"/>
          <w:szCs w:val="24"/>
          <w:lang w:eastAsia="en-GB"/>
        </w:rPr>
        <w:t xml:space="preserve">: You can ask us to provide a copy of the personal data we hold about you. </w:t>
      </w:r>
    </w:p>
    <w:p w:rsidR="008071BD" w:rsidRPr="008071BD" w:rsidRDefault="008071BD" w:rsidP="008071BD">
      <w:pPr>
        <w:widowControl w:val="0"/>
        <w:autoSpaceDE w:val="0"/>
        <w:autoSpaceDN w:val="0"/>
        <w:adjustRightInd w:val="0"/>
        <w:spacing w:after="0" w:line="240" w:lineRule="auto"/>
        <w:ind w:left="426" w:hanging="426"/>
        <w:contextualSpacing/>
        <w:jc w:val="both"/>
        <w:rPr>
          <w:rFonts w:eastAsia="Times New Roman" w:cstheme="minorHAnsi"/>
          <w:color w:val="000000"/>
          <w:sz w:val="24"/>
          <w:szCs w:val="24"/>
          <w:lang w:eastAsia="en-GB"/>
        </w:rPr>
      </w:pPr>
    </w:p>
    <w:p w:rsidR="008071BD" w:rsidRPr="008071BD" w:rsidRDefault="008071BD" w:rsidP="008071BD">
      <w:pPr>
        <w:widowControl w:val="0"/>
        <w:numPr>
          <w:ilvl w:val="0"/>
          <w:numId w:val="6"/>
        </w:numPr>
        <w:autoSpaceDE w:val="0"/>
        <w:autoSpaceDN w:val="0"/>
        <w:adjustRightInd w:val="0"/>
        <w:spacing w:after="0" w:line="240" w:lineRule="auto"/>
        <w:ind w:left="426" w:hanging="426"/>
        <w:contextualSpacing/>
        <w:jc w:val="both"/>
        <w:rPr>
          <w:rFonts w:eastAsia="Times New Roman" w:cstheme="minorHAnsi"/>
          <w:color w:val="000000"/>
          <w:sz w:val="24"/>
          <w:szCs w:val="24"/>
          <w:lang w:eastAsia="en-GB"/>
        </w:rPr>
      </w:pPr>
      <w:r w:rsidRPr="008071BD">
        <w:rPr>
          <w:rFonts w:eastAsia="Times New Roman" w:cstheme="minorHAnsi"/>
          <w:b/>
          <w:color w:val="000000"/>
          <w:sz w:val="24"/>
          <w:szCs w:val="24"/>
          <w:lang w:eastAsia="en-GB"/>
        </w:rPr>
        <w:t>Request corrections to be made to your data</w:t>
      </w:r>
      <w:r w:rsidRPr="008071BD">
        <w:rPr>
          <w:rFonts w:eastAsia="Times New Roman" w:cstheme="minorHAnsi"/>
          <w:color w:val="000000"/>
          <w:sz w:val="24"/>
          <w:szCs w:val="24"/>
          <w:lang w:eastAsia="en-GB"/>
        </w:rPr>
        <w:t>: If you think that your personal data is incomplete, inaccurate you can ask us to correct it.</w:t>
      </w:r>
    </w:p>
    <w:p w:rsidR="008071BD" w:rsidRPr="008071BD" w:rsidRDefault="008071BD" w:rsidP="008071BD">
      <w:pPr>
        <w:spacing w:after="200" w:line="276" w:lineRule="auto"/>
        <w:ind w:left="426" w:hanging="426"/>
        <w:contextualSpacing/>
        <w:jc w:val="both"/>
        <w:rPr>
          <w:rFonts w:eastAsia="Times New Roman" w:cstheme="minorHAnsi"/>
          <w:b/>
          <w:color w:val="000000"/>
          <w:sz w:val="24"/>
          <w:szCs w:val="24"/>
          <w:lang w:eastAsia="en-GB"/>
        </w:rPr>
      </w:pPr>
    </w:p>
    <w:p w:rsidR="008071BD" w:rsidRPr="008071BD" w:rsidRDefault="008071BD" w:rsidP="008071BD">
      <w:pPr>
        <w:widowControl w:val="0"/>
        <w:numPr>
          <w:ilvl w:val="0"/>
          <w:numId w:val="6"/>
        </w:numPr>
        <w:autoSpaceDE w:val="0"/>
        <w:autoSpaceDN w:val="0"/>
        <w:adjustRightInd w:val="0"/>
        <w:spacing w:after="0" w:line="240" w:lineRule="auto"/>
        <w:ind w:left="426" w:hanging="426"/>
        <w:contextualSpacing/>
        <w:jc w:val="both"/>
        <w:rPr>
          <w:rFonts w:eastAsia="Times New Roman" w:cstheme="minorHAnsi"/>
          <w:color w:val="000000"/>
          <w:sz w:val="24"/>
          <w:szCs w:val="24"/>
          <w:lang w:eastAsia="en-GB"/>
        </w:rPr>
      </w:pPr>
      <w:r w:rsidRPr="008071BD">
        <w:rPr>
          <w:rFonts w:eastAsia="Times New Roman" w:cstheme="minorHAnsi"/>
          <w:b/>
          <w:color w:val="000000"/>
          <w:sz w:val="24"/>
          <w:szCs w:val="24"/>
          <w:lang w:eastAsia="en-GB"/>
        </w:rPr>
        <w:t>Request erasure of your data</w:t>
      </w:r>
      <w:r w:rsidRPr="008071BD">
        <w:rPr>
          <w:rFonts w:eastAsia="Times New Roman" w:cstheme="minorHAnsi"/>
          <w:color w:val="000000"/>
          <w:sz w:val="24"/>
          <w:szCs w:val="24"/>
          <w:lang w:eastAsia="en-GB"/>
        </w:rPr>
        <w:t xml:space="preserve">: If you consider there is no lawful basis for us to continue processing your data you can ask for that data to be deleted or removed. </w:t>
      </w:r>
    </w:p>
    <w:p w:rsidR="008071BD" w:rsidRPr="008071BD" w:rsidRDefault="008071BD" w:rsidP="008071BD">
      <w:pPr>
        <w:spacing w:after="200" w:line="276" w:lineRule="auto"/>
        <w:ind w:left="426" w:hanging="426"/>
        <w:contextualSpacing/>
        <w:jc w:val="both"/>
        <w:rPr>
          <w:rFonts w:eastAsia="Times New Roman" w:cstheme="minorHAnsi"/>
          <w:b/>
          <w:color w:val="000000"/>
          <w:sz w:val="24"/>
          <w:szCs w:val="24"/>
          <w:lang w:eastAsia="en-GB"/>
        </w:rPr>
      </w:pPr>
    </w:p>
    <w:p w:rsidR="008071BD" w:rsidRPr="008071BD" w:rsidRDefault="008071BD" w:rsidP="008071BD">
      <w:pPr>
        <w:widowControl w:val="0"/>
        <w:numPr>
          <w:ilvl w:val="0"/>
          <w:numId w:val="6"/>
        </w:numPr>
        <w:autoSpaceDE w:val="0"/>
        <w:autoSpaceDN w:val="0"/>
        <w:adjustRightInd w:val="0"/>
        <w:spacing w:after="0" w:line="240" w:lineRule="auto"/>
        <w:ind w:left="426" w:hanging="426"/>
        <w:contextualSpacing/>
        <w:jc w:val="both"/>
        <w:rPr>
          <w:rFonts w:eastAsia="Times New Roman" w:cstheme="minorHAnsi"/>
          <w:color w:val="000000"/>
          <w:sz w:val="24"/>
          <w:szCs w:val="24"/>
          <w:lang w:eastAsia="en-GB"/>
        </w:rPr>
      </w:pPr>
      <w:r w:rsidRPr="008071BD">
        <w:rPr>
          <w:rFonts w:eastAsia="Times New Roman" w:cstheme="minorHAnsi"/>
          <w:b/>
          <w:color w:val="000000"/>
          <w:sz w:val="24"/>
          <w:szCs w:val="24"/>
          <w:lang w:eastAsia="en-GB"/>
        </w:rPr>
        <w:t>Object to the processing of your data</w:t>
      </w:r>
      <w:r w:rsidRPr="008071BD">
        <w:rPr>
          <w:rFonts w:eastAsia="Times New Roman" w:cstheme="minorHAnsi"/>
          <w:color w:val="000000"/>
          <w:sz w:val="24"/>
          <w:szCs w:val="24"/>
          <w:lang w:eastAsia="en-GB"/>
        </w:rPr>
        <w:t xml:space="preserve">: If our lawful basis for processing your data relates </w:t>
      </w:r>
      <w:r w:rsidRPr="008071BD">
        <w:rPr>
          <w:rFonts w:eastAsia="Times New Roman" w:cstheme="minorHAnsi"/>
          <w:color w:val="000000"/>
          <w:sz w:val="24"/>
          <w:szCs w:val="24"/>
          <w:lang w:eastAsia="en-GB"/>
        </w:rPr>
        <w:lastRenderedPageBreak/>
        <w:t>to a legitimate business interest (or third-party interest) you can raise an objection to that interest. You can also object to us using your information for direct marketing purposes.</w:t>
      </w:r>
    </w:p>
    <w:p w:rsidR="008071BD" w:rsidRPr="008071BD" w:rsidRDefault="008071BD" w:rsidP="008071BD">
      <w:pPr>
        <w:spacing w:after="200" w:line="276" w:lineRule="auto"/>
        <w:ind w:left="426" w:hanging="426"/>
        <w:contextualSpacing/>
        <w:jc w:val="both"/>
        <w:rPr>
          <w:rFonts w:eastAsia="Times New Roman" w:cstheme="minorHAnsi"/>
          <w:b/>
          <w:color w:val="000000"/>
          <w:sz w:val="24"/>
          <w:szCs w:val="24"/>
          <w:lang w:eastAsia="en-GB"/>
        </w:rPr>
      </w:pPr>
    </w:p>
    <w:p w:rsidR="008071BD" w:rsidRPr="008071BD" w:rsidRDefault="008071BD" w:rsidP="008071BD">
      <w:pPr>
        <w:widowControl w:val="0"/>
        <w:numPr>
          <w:ilvl w:val="0"/>
          <w:numId w:val="6"/>
        </w:numPr>
        <w:autoSpaceDE w:val="0"/>
        <w:autoSpaceDN w:val="0"/>
        <w:adjustRightInd w:val="0"/>
        <w:spacing w:after="0" w:line="240" w:lineRule="auto"/>
        <w:ind w:left="426" w:hanging="426"/>
        <w:contextualSpacing/>
        <w:jc w:val="both"/>
        <w:rPr>
          <w:rFonts w:eastAsia="Times New Roman" w:cstheme="minorHAnsi"/>
          <w:color w:val="000000"/>
          <w:sz w:val="24"/>
          <w:szCs w:val="24"/>
          <w:lang w:eastAsia="en-GB"/>
        </w:rPr>
      </w:pPr>
      <w:r w:rsidRPr="008071BD">
        <w:rPr>
          <w:rFonts w:eastAsia="Times New Roman" w:cstheme="minorHAnsi"/>
          <w:b/>
          <w:color w:val="000000"/>
          <w:sz w:val="24"/>
          <w:szCs w:val="24"/>
          <w:lang w:eastAsia="en-GB"/>
        </w:rPr>
        <w:t>Request that processing restrictions be put in place:</w:t>
      </w:r>
      <w:r w:rsidRPr="008071BD">
        <w:rPr>
          <w:rFonts w:eastAsia="Times New Roman" w:cstheme="minorHAnsi"/>
          <w:color w:val="000000"/>
          <w:sz w:val="24"/>
          <w:szCs w:val="24"/>
          <w:lang w:eastAsia="en-GB"/>
        </w:rPr>
        <w:t xml:space="preserve"> If you believe that your information is being processed without a lawful reason or that the information is incorrect you can request that a freeze/restricting is placed on the processing of the information until your concerns are addressed.   </w:t>
      </w:r>
    </w:p>
    <w:p w:rsidR="008071BD" w:rsidRPr="008071BD" w:rsidRDefault="008071BD" w:rsidP="008071BD">
      <w:pPr>
        <w:spacing w:after="200" w:line="276" w:lineRule="auto"/>
        <w:ind w:left="426" w:hanging="426"/>
        <w:contextualSpacing/>
        <w:jc w:val="both"/>
        <w:rPr>
          <w:rFonts w:eastAsia="Times New Roman" w:cstheme="minorHAnsi"/>
          <w:b/>
          <w:color w:val="000000"/>
          <w:sz w:val="24"/>
          <w:szCs w:val="24"/>
          <w:lang w:eastAsia="en-GB"/>
        </w:rPr>
      </w:pPr>
    </w:p>
    <w:p w:rsidR="008071BD" w:rsidRPr="008071BD" w:rsidRDefault="008071BD" w:rsidP="008071BD">
      <w:pPr>
        <w:widowControl w:val="0"/>
        <w:numPr>
          <w:ilvl w:val="0"/>
          <w:numId w:val="6"/>
        </w:numPr>
        <w:autoSpaceDE w:val="0"/>
        <w:autoSpaceDN w:val="0"/>
        <w:adjustRightInd w:val="0"/>
        <w:spacing w:after="0" w:line="240" w:lineRule="auto"/>
        <w:ind w:left="426" w:hanging="426"/>
        <w:contextualSpacing/>
        <w:jc w:val="both"/>
        <w:rPr>
          <w:rFonts w:eastAsia="Times New Roman" w:cstheme="minorHAnsi"/>
          <w:color w:val="000000"/>
          <w:sz w:val="24"/>
          <w:szCs w:val="24"/>
          <w:lang w:eastAsia="en-GB"/>
        </w:rPr>
      </w:pPr>
      <w:r w:rsidRPr="008071BD">
        <w:rPr>
          <w:rFonts w:eastAsia="Times New Roman" w:cstheme="minorHAnsi"/>
          <w:b/>
          <w:color w:val="000000"/>
          <w:sz w:val="24"/>
          <w:szCs w:val="24"/>
          <w:lang w:eastAsia="en-GB"/>
        </w:rPr>
        <w:t>Request a transfer of your personal data</w:t>
      </w:r>
      <w:r w:rsidRPr="008071BD">
        <w:rPr>
          <w:rFonts w:eastAsia="Times New Roman" w:cstheme="minorHAnsi"/>
          <w:color w:val="000000"/>
          <w:sz w:val="24"/>
          <w:szCs w:val="24"/>
          <w:lang w:eastAsia="en-GB"/>
        </w:rPr>
        <w:t xml:space="preserve">: You can ask us to transfer your personal data to a third party. </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If you wish to exercise any of the above </w:t>
      </w:r>
      <w:r w:rsidR="007A5D16" w:rsidRPr="008071BD">
        <w:rPr>
          <w:rFonts w:eastAsia="Times New Roman" w:cstheme="minorHAnsi"/>
          <w:color w:val="000000"/>
          <w:sz w:val="24"/>
          <w:szCs w:val="24"/>
          <w:lang w:eastAsia="en-GB"/>
        </w:rPr>
        <w:t>rights,</w:t>
      </w:r>
      <w:r w:rsidRPr="008071BD">
        <w:rPr>
          <w:rFonts w:eastAsia="Times New Roman" w:cstheme="minorHAnsi"/>
          <w:color w:val="000000"/>
          <w:sz w:val="24"/>
          <w:szCs w:val="24"/>
          <w:lang w:eastAsia="en-GB"/>
        </w:rPr>
        <w:t xml:space="preserve"> please contact </w:t>
      </w:r>
      <w:hyperlink r:id="rId8" w:history="1">
        <w:r w:rsidR="00D243B1" w:rsidRPr="009C5E4C">
          <w:rPr>
            <w:rStyle w:val="Hyperlink"/>
            <w:rFonts w:eastAsia="Times New Roman" w:cstheme="minorHAnsi"/>
            <w:sz w:val="24"/>
            <w:szCs w:val="24"/>
            <w:lang w:eastAsia="en-GB"/>
          </w:rPr>
          <w:t>recruitment@nlmha.com</w:t>
        </w:r>
      </w:hyperlink>
      <w:r w:rsidR="00D243B1">
        <w:rPr>
          <w:rFonts w:eastAsia="Times New Roman" w:cstheme="minorHAnsi"/>
          <w:color w:val="000000"/>
          <w:sz w:val="24"/>
          <w:szCs w:val="24"/>
          <w:lang w:eastAsia="en-GB"/>
        </w:rPr>
        <w:t xml:space="preserve"> </w:t>
      </w:r>
      <w:r w:rsidRPr="008071BD">
        <w:rPr>
          <w:rFonts w:eastAsia="Times New Roman" w:cstheme="minorHAnsi"/>
          <w:color w:val="000000"/>
          <w:sz w:val="24"/>
          <w:szCs w:val="24"/>
          <w:lang w:eastAsia="en-GB"/>
        </w:rPr>
        <w:t xml:space="preserve">.  </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Will I have to pay a fee?</w:t>
      </w:r>
    </w:p>
    <w:p w:rsidR="008071BD" w:rsidRPr="008071BD" w:rsidRDefault="008071BD" w:rsidP="008071BD">
      <w:pPr>
        <w:widowControl w:val="0"/>
        <w:autoSpaceDE w:val="0"/>
        <w:autoSpaceDN w:val="0"/>
        <w:adjustRightInd w:val="0"/>
        <w:spacing w:after="0" w:line="240" w:lineRule="auto"/>
        <w:jc w:val="both"/>
        <w:rPr>
          <w:rFonts w:eastAsia="Calibri" w:cstheme="minorHAnsi"/>
          <w:b/>
          <w:color w:val="000000"/>
          <w:sz w:val="24"/>
          <w:szCs w:val="24"/>
        </w:rPr>
      </w:pP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r w:rsidRPr="008071BD">
        <w:rPr>
          <w:rFonts w:eastAsia="Calibri" w:cstheme="minorHAnsi"/>
          <w:color w:val="000000"/>
          <w:sz w:val="24"/>
          <w:szCs w:val="24"/>
        </w:rPr>
        <w:t>You will not be expected to pay a fee to obtain your personal data unless we consider that your request for access to data is unfounded or excessive. In these circumstances we may charge you a reasonable fee or refuse to comply with your request. We may also charge a reasonable fee where we have supplied a copy of your personal data and you then request another copy of the same information.</w:t>
      </w:r>
    </w:p>
    <w:p w:rsidR="008071BD" w:rsidRPr="008071BD" w:rsidRDefault="008071BD" w:rsidP="008071BD">
      <w:pPr>
        <w:widowControl w:val="0"/>
        <w:autoSpaceDE w:val="0"/>
        <w:autoSpaceDN w:val="0"/>
        <w:adjustRightInd w:val="0"/>
        <w:spacing w:after="0" w:line="240" w:lineRule="auto"/>
        <w:jc w:val="both"/>
        <w:rPr>
          <w:rFonts w:eastAsia="Calibri" w:cstheme="minorHAnsi"/>
          <w:b/>
          <w:color w:val="000000"/>
          <w:sz w:val="24"/>
          <w:szCs w:val="24"/>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 xml:space="preserve">Before we comply with your request </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Whenever you make a request for access to personal data, to ensure that we are releasing personal data to the correct person we may ask questions to confirm your identity.</w:t>
      </w:r>
    </w:p>
    <w:p w:rsidR="008071BD" w:rsidRPr="008071BD" w:rsidRDefault="008071BD" w:rsidP="008071BD">
      <w:pPr>
        <w:spacing w:after="200" w:line="276" w:lineRule="auto"/>
        <w:rPr>
          <w:rFonts w:eastAsia="Times New Roman" w:cstheme="minorHAnsi"/>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Right to withdraw your consent</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This is unlikely to be relevant except where we hold on to your data for a potential future vacancy. </w:t>
      </w:r>
      <w:proofErr w:type="gramStart"/>
      <w:r w:rsidRPr="008071BD">
        <w:rPr>
          <w:rFonts w:eastAsia="Times New Roman" w:cstheme="minorHAnsi"/>
          <w:color w:val="000000"/>
          <w:sz w:val="24"/>
          <w:szCs w:val="24"/>
          <w:lang w:eastAsia="en-GB"/>
        </w:rPr>
        <w:t>So</w:t>
      </w:r>
      <w:proofErr w:type="gramEnd"/>
      <w:r w:rsidRPr="008071BD">
        <w:rPr>
          <w:rFonts w:eastAsia="Times New Roman" w:cstheme="minorHAnsi"/>
          <w:color w:val="000000"/>
          <w:sz w:val="24"/>
          <w:szCs w:val="24"/>
          <w:lang w:eastAsia="en-GB"/>
        </w:rPr>
        <w:t xml:space="preserve"> if we have asked for your written consent to obtain information, you have the right to withdraw your consent at any time. To withdraw your consent please </w:t>
      </w:r>
      <w:r w:rsidR="007A5D16">
        <w:rPr>
          <w:rFonts w:eastAsia="Times New Roman" w:cstheme="minorHAnsi"/>
          <w:color w:val="000000"/>
          <w:sz w:val="24"/>
          <w:szCs w:val="24"/>
          <w:lang w:eastAsia="en-GB"/>
        </w:rPr>
        <w:t>contact recruitment</w:t>
      </w:r>
      <w:r w:rsidRPr="008071BD">
        <w:rPr>
          <w:rFonts w:eastAsia="Times New Roman" w:cstheme="minorHAnsi"/>
          <w:color w:val="000000"/>
          <w:sz w:val="24"/>
          <w:szCs w:val="24"/>
          <w:lang w:eastAsia="en-GB"/>
        </w:rPr>
        <w:t xml:space="preserve">@nlmha.com. Once we receive your notice of withdrawal, we will cease processing your data unless we have any other lawful basis on which to continue processing that data. </w:t>
      </w: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ind w:left="709" w:hanging="709"/>
        <w:contextualSpacing/>
        <w:jc w:val="both"/>
        <w:rPr>
          <w:rFonts w:eastAsia="Times New Roman" w:cstheme="minorHAnsi"/>
          <w:b/>
          <w:color w:val="000000"/>
          <w:sz w:val="24"/>
          <w:szCs w:val="24"/>
          <w:lang w:eastAsia="en-GB"/>
        </w:rPr>
      </w:pPr>
      <w:r w:rsidRPr="008071BD">
        <w:rPr>
          <w:rFonts w:eastAsia="Times New Roman" w:cstheme="minorHAnsi"/>
          <w:b/>
          <w:color w:val="000000"/>
          <w:sz w:val="24"/>
          <w:szCs w:val="24"/>
          <w:lang w:eastAsia="en-GB"/>
        </w:rPr>
        <w:t>Who is responsible for ensuring that rights and obligations under this privacy notice are met?</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Times New Roman" w:cstheme="minorHAnsi"/>
          <w:color w:val="000000"/>
          <w:sz w:val="24"/>
          <w:szCs w:val="24"/>
          <w:lang w:eastAsia="en-GB"/>
        </w:rPr>
        <w:t xml:space="preserve">We have appointed a data privacy manager to ensure that your personal information is handled in accordance with this privacy notice, the data protection laws and any changes that might be made to those laws. The data privacy manager is Moosa Bhamjee. If you have any concerns or complaint relating to how we process your personal </w:t>
      </w:r>
      <w:proofErr w:type="gramStart"/>
      <w:r w:rsidRPr="008071BD">
        <w:rPr>
          <w:rFonts w:eastAsia="Times New Roman" w:cstheme="minorHAnsi"/>
          <w:color w:val="000000"/>
          <w:sz w:val="24"/>
          <w:szCs w:val="24"/>
          <w:lang w:eastAsia="en-GB"/>
        </w:rPr>
        <w:t>data</w:t>
      </w:r>
      <w:proofErr w:type="gramEnd"/>
      <w:r w:rsidRPr="008071BD">
        <w:rPr>
          <w:rFonts w:eastAsia="Times New Roman" w:cstheme="minorHAnsi"/>
          <w:color w:val="000000"/>
          <w:sz w:val="24"/>
          <w:szCs w:val="24"/>
          <w:lang w:eastAsia="en-GB"/>
        </w:rPr>
        <w:t xml:space="preserve"> you are entitled to contact the Information Commissioner’s Office. This office oversees all UK data protection issues. </w:t>
      </w:r>
    </w:p>
    <w:p w:rsidR="008071BD" w:rsidRPr="008071BD" w:rsidRDefault="008071BD" w:rsidP="008071BD">
      <w:pPr>
        <w:widowControl w:val="0"/>
        <w:autoSpaceDE w:val="0"/>
        <w:autoSpaceDN w:val="0"/>
        <w:adjustRightInd w:val="0"/>
        <w:spacing w:after="0" w:line="240" w:lineRule="auto"/>
        <w:contextualSpacing/>
        <w:jc w:val="both"/>
        <w:rPr>
          <w:rFonts w:eastAsia="Times New Roman" w:cstheme="minorHAnsi"/>
          <w:color w:val="000000"/>
          <w:sz w:val="24"/>
          <w:szCs w:val="24"/>
          <w:lang w:eastAsia="en-GB"/>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b/>
          <w:color w:val="000000"/>
          <w:sz w:val="24"/>
          <w:szCs w:val="24"/>
          <w:lang w:eastAsia="en-GB"/>
        </w:rPr>
      </w:pPr>
      <w:r w:rsidRPr="008071BD">
        <w:rPr>
          <w:rFonts w:eastAsia="Times New Roman" w:cstheme="minorHAnsi"/>
          <w:b/>
          <w:sz w:val="24"/>
          <w:szCs w:val="24"/>
          <w:lang w:eastAsia="en-GB"/>
        </w:rPr>
        <w:t>Important information about this privacy notice</w:t>
      </w:r>
    </w:p>
    <w:p w:rsidR="008071BD" w:rsidRPr="008071BD" w:rsidRDefault="008071BD" w:rsidP="008071BD">
      <w:pPr>
        <w:widowControl w:val="0"/>
        <w:autoSpaceDE w:val="0"/>
        <w:autoSpaceDN w:val="0"/>
        <w:adjustRightInd w:val="0"/>
        <w:spacing w:after="0" w:line="240" w:lineRule="auto"/>
        <w:ind w:left="360"/>
        <w:contextualSpacing/>
        <w:jc w:val="both"/>
        <w:rPr>
          <w:rFonts w:eastAsia="Times New Roman" w:cstheme="minorHAnsi"/>
          <w:b/>
          <w:color w:val="000000"/>
          <w:sz w:val="24"/>
          <w:szCs w:val="24"/>
          <w:lang w:eastAsia="en-GB"/>
        </w:rPr>
      </w:pP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r w:rsidRPr="008071BD">
        <w:rPr>
          <w:rFonts w:eastAsia="Calibri" w:cstheme="minorHAnsi"/>
          <w:color w:val="000000"/>
          <w:sz w:val="24"/>
          <w:szCs w:val="24"/>
        </w:rPr>
        <w:t xml:space="preserve">This notice does not form part of any contract of employment or any other contract to provide services. We reserve the right to amend or update this privacy notice at any time. We will provide you with a new notice when we make any updates. </w:t>
      </w:r>
    </w:p>
    <w:p w:rsidR="008071BD" w:rsidRPr="008071BD" w:rsidRDefault="008071BD" w:rsidP="008071BD">
      <w:pPr>
        <w:widowControl w:val="0"/>
        <w:autoSpaceDE w:val="0"/>
        <w:autoSpaceDN w:val="0"/>
        <w:adjustRightInd w:val="0"/>
        <w:spacing w:after="0" w:line="240" w:lineRule="auto"/>
        <w:jc w:val="both"/>
        <w:rPr>
          <w:rFonts w:eastAsia="Calibri" w:cstheme="minorHAnsi"/>
          <w:color w:val="000000"/>
          <w:sz w:val="24"/>
          <w:szCs w:val="24"/>
        </w:rPr>
      </w:pPr>
    </w:p>
    <w:p w:rsidR="008071BD" w:rsidRPr="008071BD" w:rsidRDefault="008071BD" w:rsidP="008071BD">
      <w:pPr>
        <w:widowControl w:val="0"/>
        <w:numPr>
          <w:ilvl w:val="0"/>
          <w:numId w:val="1"/>
        </w:numPr>
        <w:autoSpaceDE w:val="0"/>
        <w:autoSpaceDN w:val="0"/>
        <w:adjustRightInd w:val="0"/>
        <w:spacing w:after="0" w:line="240" w:lineRule="auto"/>
        <w:contextualSpacing/>
        <w:jc w:val="both"/>
        <w:rPr>
          <w:rFonts w:eastAsia="Times New Roman" w:cstheme="minorHAnsi"/>
          <w:color w:val="000000"/>
          <w:sz w:val="24"/>
          <w:szCs w:val="24"/>
          <w:lang w:eastAsia="en-GB"/>
        </w:rPr>
      </w:pPr>
      <w:r w:rsidRPr="008071BD">
        <w:rPr>
          <w:rFonts w:eastAsia="Calibri" w:cstheme="minorHAnsi"/>
          <w:b/>
          <w:sz w:val="24"/>
          <w:szCs w:val="24"/>
        </w:rPr>
        <w:t>How to make a complaint</w:t>
      </w:r>
    </w:p>
    <w:p w:rsidR="008071BD" w:rsidRPr="008071BD" w:rsidRDefault="008071BD" w:rsidP="008071BD">
      <w:pPr>
        <w:spacing w:after="200" w:line="240" w:lineRule="auto"/>
        <w:ind w:left="360"/>
        <w:contextualSpacing/>
        <w:jc w:val="both"/>
        <w:rPr>
          <w:rFonts w:eastAsia="Calibri" w:cstheme="minorHAnsi"/>
          <w:b/>
          <w:sz w:val="24"/>
          <w:szCs w:val="24"/>
        </w:rPr>
      </w:pPr>
    </w:p>
    <w:p w:rsidR="008071BD" w:rsidRPr="008071BD" w:rsidRDefault="008071BD" w:rsidP="008071BD">
      <w:pPr>
        <w:spacing w:after="200" w:line="240" w:lineRule="auto"/>
        <w:jc w:val="both"/>
        <w:rPr>
          <w:rFonts w:eastAsia="Calibri" w:cstheme="minorHAnsi"/>
          <w:sz w:val="24"/>
          <w:szCs w:val="24"/>
        </w:rPr>
      </w:pPr>
      <w:r w:rsidRPr="008071BD">
        <w:rPr>
          <w:rFonts w:eastAsia="Calibri" w:cstheme="minorHAnsi"/>
          <w:sz w:val="24"/>
          <w:szCs w:val="24"/>
        </w:rPr>
        <w:t xml:space="preserve">To exercise all relevant rights, queries or complaints please in the first instance contact our Data Privacy Manager on 0208 815 4200. If this does not resolve your complaint to your satisfaction, you have the right to lodge a complaint with the </w:t>
      </w:r>
      <w:hyperlink r:id="rId9" w:history="1">
        <w:r w:rsidRPr="008071BD">
          <w:rPr>
            <w:rFonts w:eastAsia="Calibri" w:cstheme="minorHAnsi"/>
            <w:color w:val="B71234"/>
            <w:sz w:val="24"/>
            <w:szCs w:val="24"/>
            <w:u w:val="single"/>
          </w:rPr>
          <w:t>Information Commissioners Office</w:t>
        </w:r>
      </w:hyperlink>
      <w:r w:rsidRPr="008071BD">
        <w:rPr>
          <w:rFonts w:eastAsia="Calibri" w:cstheme="minorHAnsi"/>
          <w:color w:val="803193"/>
          <w:sz w:val="24"/>
          <w:szCs w:val="24"/>
        </w:rPr>
        <w:t xml:space="preserve"> </w:t>
      </w:r>
      <w:r w:rsidRPr="008071BD">
        <w:rPr>
          <w:rFonts w:eastAsia="Calibri" w:cstheme="minorHAnsi"/>
          <w:sz w:val="24"/>
          <w:szCs w:val="24"/>
        </w:rPr>
        <w:t xml:space="preserve">on 03031231113 or via email </w:t>
      </w:r>
      <w:hyperlink r:id="rId10" w:history="1">
        <w:r w:rsidRPr="008071BD">
          <w:rPr>
            <w:rFonts w:eastAsia="Calibri" w:cstheme="minorHAnsi"/>
            <w:color w:val="B71234"/>
            <w:sz w:val="24"/>
            <w:szCs w:val="24"/>
            <w:u w:val="single"/>
          </w:rPr>
          <w:t>https://ico.org.uk/global/contact-us/email/</w:t>
        </w:r>
      </w:hyperlink>
      <w:r w:rsidRPr="008071BD">
        <w:rPr>
          <w:rFonts w:eastAsia="Calibri" w:cstheme="minorHAnsi"/>
          <w:color w:val="000000"/>
          <w:sz w:val="24"/>
          <w:szCs w:val="24"/>
        </w:rPr>
        <w:t xml:space="preserve"> </w:t>
      </w:r>
      <w:r w:rsidRPr="008071BD">
        <w:rPr>
          <w:rFonts w:eastAsia="Calibri" w:cstheme="minorHAnsi"/>
          <w:sz w:val="24"/>
          <w:szCs w:val="24"/>
        </w:rPr>
        <w:t>or at the Information Commissioner's Office, Wycliffe House, Water Lane, Wilmslow, Cheshire, SK9 5AF, England.</w:t>
      </w:r>
    </w:p>
    <w:tbl>
      <w:tblPr>
        <w:tblW w:w="9923" w:type="dxa"/>
        <w:tblInd w:w="30" w:type="dxa"/>
        <w:tblLayout w:type="fixed"/>
        <w:tblCellMar>
          <w:left w:w="0" w:type="dxa"/>
          <w:right w:w="0" w:type="dxa"/>
        </w:tblCellMar>
        <w:tblLook w:val="0000" w:firstRow="0" w:lastRow="0" w:firstColumn="0" w:lastColumn="0" w:noHBand="0" w:noVBand="0"/>
      </w:tblPr>
      <w:tblGrid>
        <w:gridCol w:w="9923"/>
      </w:tblGrid>
      <w:tr w:rsidR="008071BD" w:rsidRPr="008071BD" w:rsidTr="00EA6232">
        <w:tc>
          <w:tcPr>
            <w:tcW w:w="9923" w:type="dxa"/>
            <w:tcBorders>
              <w:top w:val="nil"/>
              <w:left w:val="nil"/>
              <w:bottom w:val="nil"/>
              <w:right w:val="nil"/>
            </w:tcBorders>
            <w:tcMar>
              <w:left w:w="30" w:type="dxa"/>
              <w:right w:w="30" w:type="dxa"/>
            </w:tcMar>
          </w:tcPr>
          <w:p w:rsidR="008071BD" w:rsidRPr="008071BD" w:rsidRDefault="008071BD" w:rsidP="008071BD">
            <w:pPr>
              <w:widowControl w:val="0"/>
              <w:autoSpaceDE w:val="0"/>
              <w:autoSpaceDN w:val="0"/>
              <w:adjustRightInd w:val="0"/>
              <w:spacing w:before="200" w:after="20" w:line="240" w:lineRule="auto"/>
              <w:ind w:left="30" w:right="821"/>
              <w:jc w:val="both"/>
              <w:rPr>
                <w:rFonts w:eastAsia="Calibri" w:cstheme="minorHAnsi"/>
                <w:color w:val="000000"/>
                <w:sz w:val="24"/>
                <w:szCs w:val="24"/>
              </w:rPr>
            </w:pPr>
            <w:r w:rsidRPr="008071BD">
              <w:rPr>
                <w:rFonts w:eastAsia="Calibri" w:cstheme="minorHAnsi"/>
                <w:color w:val="000000"/>
                <w:sz w:val="24"/>
                <w:szCs w:val="24"/>
              </w:rPr>
              <w:t>I acknowledge that on</w:t>
            </w:r>
            <w:r w:rsidR="007A5D16">
              <w:rPr>
                <w:rFonts w:eastAsia="Calibri" w:cstheme="minorHAnsi"/>
                <w:color w:val="000000"/>
                <w:sz w:val="24"/>
                <w:szCs w:val="24"/>
              </w:rPr>
              <w:t xml:space="preserve"> Date:</w:t>
            </w:r>
            <w:r w:rsidRPr="008071BD">
              <w:rPr>
                <w:rFonts w:eastAsia="Calibri" w:cstheme="minorHAnsi"/>
                <w:color w:val="000000"/>
                <w:sz w:val="24"/>
                <w:szCs w:val="24"/>
              </w:rPr>
              <w:t xml:space="preserve"> </w:t>
            </w:r>
            <w:sdt>
              <w:sdtPr>
                <w:rPr>
                  <w:rFonts w:eastAsia="Calibri" w:cstheme="minorHAnsi"/>
                  <w:color w:val="000000"/>
                  <w:sz w:val="24"/>
                  <w:szCs w:val="24"/>
                  <w:lang w:val="en-US"/>
                </w:rPr>
                <w:id w:val="-527641121"/>
                <w:placeholder>
                  <w:docPart w:val="108D9B1B6E5C40F294F138C09A46D5EC"/>
                </w:placeholder>
                <w:showingPlcHdr/>
              </w:sdtPr>
              <w:sdtEndPr/>
              <w:sdtContent>
                <w:r w:rsidR="00D006F5" w:rsidRPr="00D006F5">
                  <w:rPr>
                    <w:rStyle w:val="PlaceholderText"/>
                  </w:rPr>
                  <w:t>Click or tap here to enter text.</w:t>
                </w:r>
              </w:sdtContent>
            </w:sdt>
            <w:r w:rsidR="007A5D16">
              <w:rPr>
                <w:rFonts w:eastAsia="Calibri" w:cstheme="minorHAnsi"/>
                <w:color w:val="000000"/>
                <w:sz w:val="24"/>
                <w:szCs w:val="24"/>
                <w:lang w:val="en-US"/>
              </w:rPr>
              <w:t xml:space="preserve"> </w:t>
            </w:r>
            <w:r w:rsidRPr="008071BD">
              <w:rPr>
                <w:rFonts w:eastAsia="Calibri" w:cstheme="minorHAnsi"/>
                <w:color w:val="000000"/>
                <w:sz w:val="24"/>
                <w:szCs w:val="24"/>
              </w:rPr>
              <w:t xml:space="preserve">, I received a copy </w:t>
            </w:r>
            <w:r w:rsidR="007A5D16" w:rsidRPr="008071BD">
              <w:rPr>
                <w:rFonts w:eastAsia="Calibri" w:cstheme="minorHAnsi"/>
                <w:color w:val="000000"/>
                <w:sz w:val="24"/>
                <w:szCs w:val="24"/>
              </w:rPr>
              <w:t>of North</w:t>
            </w:r>
            <w:r w:rsidRPr="008071BD">
              <w:rPr>
                <w:rFonts w:eastAsia="Calibri" w:cstheme="minorHAnsi"/>
                <w:color w:val="000000"/>
                <w:sz w:val="24"/>
                <w:szCs w:val="24"/>
              </w:rPr>
              <w:t xml:space="preserve"> London Muslim Housing Association Privacy Notice for job applicants and that I have read and understood it.</w:t>
            </w:r>
          </w:p>
          <w:p w:rsidR="008071BD" w:rsidRPr="008071BD" w:rsidRDefault="008071BD" w:rsidP="008071BD">
            <w:pPr>
              <w:widowControl w:val="0"/>
              <w:autoSpaceDE w:val="0"/>
              <w:autoSpaceDN w:val="0"/>
              <w:adjustRightInd w:val="0"/>
              <w:spacing w:before="200" w:after="20" w:line="240" w:lineRule="auto"/>
              <w:ind w:left="30" w:right="30"/>
              <w:jc w:val="both"/>
              <w:rPr>
                <w:rFonts w:eastAsia="Calibri" w:cstheme="minorHAnsi"/>
                <w:b/>
                <w:color w:val="000000"/>
                <w:sz w:val="24"/>
                <w:szCs w:val="24"/>
              </w:rPr>
            </w:pPr>
            <w:r w:rsidRPr="008071BD">
              <w:rPr>
                <w:rFonts w:eastAsia="Calibri" w:cstheme="minorHAnsi"/>
                <w:b/>
                <w:color w:val="000000"/>
                <w:sz w:val="24"/>
                <w:szCs w:val="24"/>
              </w:rPr>
              <w:t xml:space="preserve">Printed Name of job applicant </w:t>
            </w:r>
          </w:p>
          <w:p w:rsidR="008071BD" w:rsidRPr="008071BD" w:rsidRDefault="008071BD" w:rsidP="008071BD">
            <w:pPr>
              <w:widowControl w:val="0"/>
              <w:autoSpaceDE w:val="0"/>
              <w:autoSpaceDN w:val="0"/>
              <w:adjustRightInd w:val="0"/>
              <w:spacing w:before="200" w:after="20" w:line="240" w:lineRule="auto"/>
              <w:ind w:left="30" w:right="30"/>
              <w:jc w:val="both"/>
              <w:rPr>
                <w:rFonts w:eastAsia="Calibri" w:cstheme="minorHAnsi"/>
                <w:color w:val="000000"/>
                <w:sz w:val="24"/>
                <w:szCs w:val="24"/>
              </w:rPr>
            </w:pPr>
          </w:p>
          <w:p w:rsidR="008071BD" w:rsidRPr="008071BD" w:rsidRDefault="00D006F5" w:rsidP="008071BD">
            <w:pPr>
              <w:widowControl w:val="0"/>
              <w:autoSpaceDE w:val="0"/>
              <w:autoSpaceDN w:val="0"/>
              <w:adjustRightInd w:val="0"/>
              <w:spacing w:before="200" w:after="20" w:line="240" w:lineRule="auto"/>
              <w:ind w:left="30" w:right="30"/>
              <w:jc w:val="both"/>
              <w:rPr>
                <w:rFonts w:eastAsia="Calibri" w:cstheme="minorHAnsi"/>
                <w:color w:val="000000"/>
                <w:sz w:val="24"/>
                <w:szCs w:val="24"/>
              </w:rPr>
            </w:pPr>
            <w:sdt>
              <w:sdtPr>
                <w:rPr>
                  <w:rFonts w:ascii="Calibri" w:eastAsia="Calibri" w:hAnsi="Calibri" w:cs="Calibri"/>
                  <w:spacing w:val="-1"/>
                  <w:position w:val="1"/>
                  <w:sz w:val="20"/>
                  <w:szCs w:val="20"/>
                  <w:lang w:val="en-US"/>
                </w:rPr>
                <w:id w:val="681237230"/>
                <w:placeholder>
                  <w:docPart w:val="6A37DDCC017848E0B8314F5D9BEC0FA7"/>
                </w:placeholder>
                <w:showingPlcHdr/>
              </w:sdtPr>
              <w:sdtEndPr/>
              <w:sdtContent>
                <w:r w:rsidR="00F56497" w:rsidRPr="00B110E2">
                  <w:rPr>
                    <w:rFonts w:ascii="Arial" w:eastAsia="Calibri" w:hAnsi="Arial" w:cs="Arial"/>
                    <w:color w:val="808080"/>
                    <w:sz w:val="24"/>
                    <w:szCs w:val="24"/>
                    <w:lang w:val="en-US"/>
                  </w:rPr>
                  <w:t>Click or tap here to enter text.</w:t>
                </w:r>
              </w:sdtContent>
            </w:sdt>
          </w:p>
        </w:tc>
      </w:tr>
      <w:tr w:rsidR="008071BD" w:rsidRPr="008071BD" w:rsidTr="00EA6232">
        <w:tc>
          <w:tcPr>
            <w:tcW w:w="9923" w:type="dxa"/>
            <w:tcBorders>
              <w:top w:val="nil"/>
              <w:left w:val="nil"/>
              <w:bottom w:val="nil"/>
              <w:right w:val="nil"/>
            </w:tcBorders>
            <w:tcMar>
              <w:left w:w="30" w:type="dxa"/>
              <w:right w:w="30" w:type="dxa"/>
            </w:tcMar>
          </w:tcPr>
          <w:p w:rsidR="008071BD" w:rsidRPr="008071BD" w:rsidRDefault="008071BD" w:rsidP="008071BD">
            <w:pPr>
              <w:widowControl w:val="0"/>
              <w:autoSpaceDE w:val="0"/>
              <w:autoSpaceDN w:val="0"/>
              <w:adjustRightInd w:val="0"/>
              <w:spacing w:before="200" w:after="20" w:line="240" w:lineRule="auto"/>
              <w:ind w:left="30" w:right="30"/>
              <w:jc w:val="both"/>
              <w:rPr>
                <w:rFonts w:eastAsia="Calibri" w:cstheme="minorHAnsi"/>
                <w:b/>
                <w:color w:val="000000"/>
                <w:sz w:val="24"/>
                <w:szCs w:val="24"/>
              </w:rPr>
            </w:pPr>
            <w:r w:rsidRPr="008071BD">
              <w:rPr>
                <w:rFonts w:eastAsia="Calibri" w:cstheme="minorHAnsi"/>
                <w:b/>
                <w:color w:val="000000"/>
                <w:sz w:val="24"/>
                <w:szCs w:val="24"/>
              </w:rPr>
              <w:t>Signature</w:t>
            </w:r>
          </w:p>
          <w:p w:rsidR="008071BD" w:rsidRPr="008071BD" w:rsidRDefault="008071BD" w:rsidP="008071BD">
            <w:pPr>
              <w:widowControl w:val="0"/>
              <w:autoSpaceDE w:val="0"/>
              <w:autoSpaceDN w:val="0"/>
              <w:adjustRightInd w:val="0"/>
              <w:spacing w:before="200" w:after="20" w:line="240" w:lineRule="auto"/>
              <w:ind w:left="30" w:right="30"/>
              <w:jc w:val="both"/>
              <w:rPr>
                <w:rFonts w:eastAsia="Calibri" w:cstheme="minorHAnsi"/>
                <w:color w:val="000000"/>
                <w:sz w:val="24"/>
                <w:szCs w:val="24"/>
              </w:rPr>
            </w:pPr>
          </w:p>
          <w:p w:rsidR="008071BD" w:rsidRPr="008071BD" w:rsidRDefault="00D006F5" w:rsidP="008071BD">
            <w:pPr>
              <w:widowControl w:val="0"/>
              <w:autoSpaceDE w:val="0"/>
              <w:autoSpaceDN w:val="0"/>
              <w:adjustRightInd w:val="0"/>
              <w:spacing w:before="200" w:after="20" w:line="240" w:lineRule="auto"/>
              <w:ind w:left="30" w:right="30"/>
              <w:jc w:val="both"/>
              <w:rPr>
                <w:rFonts w:eastAsia="Calibri" w:cstheme="minorHAnsi"/>
                <w:color w:val="000000"/>
                <w:sz w:val="24"/>
                <w:szCs w:val="24"/>
              </w:rPr>
            </w:pPr>
            <w:sdt>
              <w:sdtPr>
                <w:rPr>
                  <w:rFonts w:ascii="Calibri" w:eastAsia="Calibri" w:hAnsi="Calibri" w:cs="Calibri"/>
                  <w:spacing w:val="-1"/>
                  <w:position w:val="1"/>
                  <w:sz w:val="20"/>
                  <w:szCs w:val="20"/>
                  <w:lang w:val="en-US"/>
                </w:rPr>
                <w:id w:val="-1109659402"/>
                <w:placeholder>
                  <w:docPart w:val="323F48D4932B458AA779021CC74AD7FF"/>
                </w:placeholder>
                <w:showingPlcHdr/>
              </w:sdtPr>
              <w:sdtEndPr/>
              <w:sdtContent>
                <w:bookmarkStart w:id="0" w:name="_GoBack"/>
                <w:r w:rsidR="00F56497" w:rsidRPr="00B110E2">
                  <w:rPr>
                    <w:rFonts w:ascii="Arial" w:eastAsia="Calibri" w:hAnsi="Arial" w:cs="Arial"/>
                    <w:color w:val="808080"/>
                    <w:sz w:val="24"/>
                    <w:szCs w:val="24"/>
                    <w:lang w:val="en-US"/>
                  </w:rPr>
                  <w:t>Click or tap here to enter text.</w:t>
                </w:r>
                <w:bookmarkEnd w:id="0"/>
              </w:sdtContent>
            </w:sdt>
          </w:p>
        </w:tc>
      </w:tr>
    </w:tbl>
    <w:p w:rsidR="00F67548" w:rsidRDefault="00F67548"/>
    <w:sectPr w:rsidR="00F6754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1BD" w:rsidRDefault="008071BD" w:rsidP="008071BD">
      <w:pPr>
        <w:spacing w:after="0" w:line="240" w:lineRule="auto"/>
      </w:pPr>
      <w:r>
        <w:separator/>
      </w:r>
    </w:p>
  </w:endnote>
  <w:endnote w:type="continuationSeparator" w:id="0">
    <w:p w:rsidR="008071BD" w:rsidRDefault="008071BD" w:rsidP="0080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1BD" w:rsidRDefault="008071BD" w:rsidP="008071BD">
      <w:pPr>
        <w:spacing w:after="0" w:line="240" w:lineRule="auto"/>
      </w:pPr>
      <w:r>
        <w:separator/>
      </w:r>
    </w:p>
  </w:footnote>
  <w:footnote w:type="continuationSeparator" w:id="0">
    <w:p w:rsidR="008071BD" w:rsidRDefault="008071BD" w:rsidP="00807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BD" w:rsidRDefault="008071BD">
    <w:pPr>
      <w:pStyle w:val="Header"/>
    </w:pPr>
    <w:r w:rsidRPr="00610669">
      <w:rPr>
        <w:noProof/>
        <w:lang w:eastAsia="en-GB"/>
      </w:rPr>
      <w:drawing>
        <wp:inline distT="0" distB="0" distL="0" distR="0" wp14:anchorId="20510BA0" wp14:editId="6037C493">
          <wp:extent cx="5731510" cy="1120112"/>
          <wp:effectExtent l="0" t="0" r="2540" b="4445"/>
          <wp:docPr id="20" name="Picture 20" descr="N:\TopHeader No Email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opHeader No Email 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201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824E1"/>
    <w:multiLevelType w:val="hybridMultilevel"/>
    <w:tmpl w:val="023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D20A4"/>
    <w:multiLevelType w:val="hybridMultilevel"/>
    <w:tmpl w:val="ED04772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246D32B9"/>
    <w:multiLevelType w:val="hybridMultilevel"/>
    <w:tmpl w:val="5ADE850E"/>
    <w:lvl w:ilvl="0" w:tplc="08090017">
      <w:start w:val="1"/>
      <w:numFmt w:val="lowerLetter"/>
      <w:lvlText w:val="%1)"/>
      <w:lvlJc w:val="left"/>
      <w:pPr>
        <w:ind w:left="750" w:hanging="360"/>
      </w:pPr>
      <w:rPr>
        <w:rFont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340C6292"/>
    <w:multiLevelType w:val="hybridMultilevel"/>
    <w:tmpl w:val="6D76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8072D"/>
    <w:multiLevelType w:val="hybridMultilevel"/>
    <w:tmpl w:val="0680B38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4CAD4CFE"/>
    <w:multiLevelType w:val="hybridMultilevel"/>
    <w:tmpl w:val="DAEC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E7B9E"/>
    <w:multiLevelType w:val="hybridMultilevel"/>
    <w:tmpl w:val="3AB2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33C6C"/>
    <w:multiLevelType w:val="hybridMultilevel"/>
    <w:tmpl w:val="8362C6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D0F0EE4"/>
    <w:multiLevelType w:val="hybridMultilevel"/>
    <w:tmpl w:val="05A006F0"/>
    <w:lvl w:ilvl="0" w:tplc="8FAC1E24">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4"/>
  </w:num>
  <w:num w:numId="5">
    <w:abstractNumId w:val="6"/>
  </w:num>
  <w:num w:numId="6">
    <w:abstractNumId w:val="7"/>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Rv158zGkuD8EKXp+r1ewCZlCyRAwj3PJFTg7f8BVrl3DytkAIWxFuob3ajqFBnQz8gWxt6G6ylsbDdHJQtxUA==" w:salt="lfQozCxPBT6oJ9f4x9Me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BD"/>
    <w:rsid w:val="00584467"/>
    <w:rsid w:val="007A5D16"/>
    <w:rsid w:val="008071BD"/>
    <w:rsid w:val="00BB2DD9"/>
    <w:rsid w:val="00C30030"/>
    <w:rsid w:val="00D006F5"/>
    <w:rsid w:val="00D243B1"/>
    <w:rsid w:val="00EB6A47"/>
    <w:rsid w:val="00F56497"/>
    <w:rsid w:val="00F67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EDAD"/>
  <w15:chartTrackingRefBased/>
  <w15:docId w15:val="{1E07BE9D-EE28-4817-B3A5-251096C2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1BD"/>
  </w:style>
  <w:style w:type="paragraph" w:styleId="Footer">
    <w:name w:val="footer"/>
    <w:basedOn w:val="Normal"/>
    <w:link w:val="FooterChar"/>
    <w:uiPriority w:val="99"/>
    <w:unhideWhenUsed/>
    <w:rsid w:val="00807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1BD"/>
  </w:style>
  <w:style w:type="paragraph" w:styleId="NoSpacing">
    <w:name w:val="No Spacing"/>
    <w:uiPriority w:val="1"/>
    <w:qFormat/>
    <w:rsid w:val="00EB6A47"/>
    <w:pPr>
      <w:spacing w:after="0" w:line="240" w:lineRule="auto"/>
    </w:pPr>
  </w:style>
  <w:style w:type="paragraph" w:styleId="BalloonText">
    <w:name w:val="Balloon Text"/>
    <w:basedOn w:val="Normal"/>
    <w:link w:val="BalloonTextChar"/>
    <w:uiPriority w:val="99"/>
    <w:semiHidden/>
    <w:unhideWhenUsed/>
    <w:rsid w:val="00EB6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A47"/>
    <w:rPr>
      <w:rFonts w:ascii="Segoe UI" w:hAnsi="Segoe UI" w:cs="Segoe UI"/>
      <w:sz w:val="18"/>
      <w:szCs w:val="18"/>
    </w:rPr>
  </w:style>
  <w:style w:type="character" w:styleId="Hyperlink">
    <w:name w:val="Hyperlink"/>
    <w:basedOn w:val="DefaultParagraphFont"/>
    <w:uiPriority w:val="99"/>
    <w:unhideWhenUsed/>
    <w:rsid w:val="00D243B1"/>
    <w:rPr>
      <w:color w:val="0563C1" w:themeColor="hyperlink"/>
      <w:u w:val="single"/>
    </w:rPr>
  </w:style>
  <w:style w:type="character" w:styleId="UnresolvedMention">
    <w:name w:val="Unresolved Mention"/>
    <w:basedOn w:val="DefaultParagraphFont"/>
    <w:uiPriority w:val="99"/>
    <w:semiHidden/>
    <w:unhideWhenUsed/>
    <w:rsid w:val="00D243B1"/>
    <w:rPr>
      <w:color w:val="605E5C"/>
      <w:shd w:val="clear" w:color="auto" w:fill="E1DFDD"/>
    </w:rPr>
  </w:style>
  <w:style w:type="character" w:styleId="PlaceholderText">
    <w:name w:val="Placeholder Text"/>
    <w:basedOn w:val="DefaultParagraphFont"/>
    <w:uiPriority w:val="99"/>
    <w:semiHidden/>
    <w:rsid w:val="00D006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lmha.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37DDCC017848E0B8314F5D9BEC0FA7"/>
        <w:category>
          <w:name w:val="General"/>
          <w:gallery w:val="placeholder"/>
        </w:category>
        <w:types>
          <w:type w:val="bbPlcHdr"/>
        </w:types>
        <w:behaviors>
          <w:behavior w:val="content"/>
        </w:behaviors>
        <w:guid w:val="{717459EA-21E8-4C89-ADC2-6B8B9531ED70}"/>
      </w:docPartPr>
      <w:docPartBody>
        <w:p w:rsidR="004C7735" w:rsidRDefault="00FD3790" w:rsidP="00FD3790">
          <w:pPr>
            <w:pStyle w:val="6A37DDCC017848E0B8314F5D9BEC0FA7"/>
          </w:pPr>
          <w:r w:rsidRPr="00BD14E6">
            <w:rPr>
              <w:rStyle w:val="PlaceholderText"/>
              <w:rFonts w:ascii="Arial" w:hAnsi="Arial" w:cs="Arial"/>
              <w:sz w:val="24"/>
              <w:szCs w:val="24"/>
            </w:rPr>
            <w:t>Click or tap here to enter text.</w:t>
          </w:r>
        </w:p>
      </w:docPartBody>
    </w:docPart>
    <w:docPart>
      <w:docPartPr>
        <w:name w:val="323F48D4932B458AA779021CC74AD7FF"/>
        <w:category>
          <w:name w:val="General"/>
          <w:gallery w:val="placeholder"/>
        </w:category>
        <w:types>
          <w:type w:val="bbPlcHdr"/>
        </w:types>
        <w:behaviors>
          <w:behavior w:val="content"/>
        </w:behaviors>
        <w:guid w:val="{E559D755-8D27-4EF2-80BD-31EE9E6CFF9C}"/>
      </w:docPartPr>
      <w:docPartBody>
        <w:p w:rsidR="004C7735" w:rsidRDefault="00FD3790" w:rsidP="00FD3790">
          <w:pPr>
            <w:pStyle w:val="323F48D4932B458AA779021CC74AD7FF"/>
          </w:pPr>
          <w:r w:rsidRPr="00BD14E6">
            <w:rPr>
              <w:rStyle w:val="PlaceholderText"/>
              <w:rFonts w:ascii="Arial" w:hAnsi="Arial" w:cs="Arial"/>
              <w:sz w:val="24"/>
              <w:szCs w:val="24"/>
            </w:rPr>
            <w:t>Click or tap here to enter text.</w:t>
          </w:r>
        </w:p>
      </w:docPartBody>
    </w:docPart>
    <w:docPart>
      <w:docPartPr>
        <w:name w:val="108D9B1B6E5C40F294F138C09A46D5EC"/>
        <w:category>
          <w:name w:val="General"/>
          <w:gallery w:val="placeholder"/>
        </w:category>
        <w:types>
          <w:type w:val="bbPlcHdr"/>
        </w:types>
        <w:behaviors>
          <w:behavior w:val="content"/>
        </w:behaviors>
        <w:guid w:val="{279C0E8D-66F2-43F6-8768-C4747C2AFF02}"/>
      </w:docPartPr>
      <w:docPartBody>
        <w:p w:rsidR="000A6F1E" w:rsidRDefault="004C7735" w:rsidP="004C7735">
          <w:pPr>
            <w:pStyle w:val="108D9B1B6E5C40F294F138C09A46D5EC"/>
          </w:pPr>
          <w:r w:rsidRPr="00BD14E6">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90"/>
    <w:rsid w:val="000A6F1E"/>
    <w:rsid w:val="004C7735"/>
    <w:rsid w:val="00FD3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735"/>
    <w:rPr>
      <w:color w:val="808080"/>
    </w:rPr>
  </w:style>
  <w:style w:type="paragraph" w:customStyle="1" w:styleId="A9ADFB6FC5B647D38F59FCFD05E68FA3">
    <w:name w:val="A9ADFB6FC5B647D38F59FCFD05E68FA3"/>
    <w:rsid w:val="00FD3790"/>
  </w:style>
  <w:style w:type="paragraph" w:customStyle="1" w:styleId="6A37DDCC017848E0B8314F5D9BEC0FA7">
    <w:name w:val="6A37DDCC017848E0B8314F5D9BEC0FA7"/>
    <w:rsid w:val="00FD3790"/>
  </w:style>
  <w:style w:type="paragraph" w:customStyle="1" w:styleId="323F48D4932B458AA779021CC74AD7FF">
    <w:name w:val="323F48D4932B458AA779021CC74AD7FF"/>
    <w:rsid w:val="00FD3790"/>
  </w:style>
  <w:style w:type="paragraph" w:customStyle="1" w:styleId="108D9B1B6E5C40F294F138C09A46D5EC">
    <w:name w:val="108D9B1B6E5C40F294F138C09A46D5EC"/>
    <w:rsid w:val="004C7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2295-2139-407F-85E8-D74358FA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5</cp:revision>
  <cp:lastPrinted>2020-12-10T12:42:00Z</cp:lastPrinted>
  <dcterms:created xsi:type="dcterms:W3CDTF">2020-12-10T15:15:00Z</dcterms:created>
  <dcterms:modified xsi:type="dcterms:W3CDTF">2020-12-10T15:22:00Z</dcterms:modified>
</cp:coreProperties>
</file>